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ms-office.documenttasks+xml" PartName="/word/documenttasks/documenttasks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63E9" w14:textId="77777777" w:rsidR="00570529" w:rsidRDefault="00570529" w:rsidP="00570529">
      <w:pPr>
        <w:widowControl/>
        <w:jc w:val="center"/>
        <w:rPr>
          <w:rFonts w:ascii="Times New Roman" w:eastAsia="Times New Roman" w:hAnsi="Times New Roman"/>
          <w:b/>
          <w:color w:val="000000"/>
          <w:lang w:val="ru-RU"/>
        </w:rPr>
      </w:pPr>
      <w:r w:rsidRPr="00570529">
        <w:rPr>
          <w:rFonts w:ascii="Times New Roman" w:eastAsia="Times New Roman" w:hAnsi="Times New Roman"/>
          <w:b/>
          <w:color w:val="000000"/>
          <w:lang w:val="ru-RU"/>
        </w:rPr>
        <w:t xml:space="preserve">РУКОВОДСТВО ПО ПОДАЧЕ ЗАЯВКИ НА СТИПЕНДИЮ </w:t>
      </w:r>
    </w:p>
    <w:p w14:paraId="64163BC9" w14:textId="2FD88F7C" w:rsidR="00570529" w:rsidRPr="00570529" w:rsidRDefault="00570529" w:rsidP="00570529">
      <w:pPr>
        <w:widowControl/>
        <w:jc w:val="center"/>
        <w:rPr>
          <w:rFonts w:ascii="Times New Roman" w:eastAsia="Times New Roman" w:hAnsi="Times New Roman"/>
          <w:b/>
          <w:color w:val="000000"/>
          <w:lang w:val="ru-RU"/>
        </w:rPr>
      </w:pPr>
      <w:r w:rsidRPr="00570529">
        <w:rPr>
          <w:rFonts w:ascii="Times New Roman" w:eastAsia="Times New Roman" w:hAnsi="Times New Roman"/>
          <w:b/>
          <w:color w:val="000000"/>
          <w:lang w:val="ru-RU"/>
        </w:rPr>
        <w:t>ПРАВИТЕЛЬСТВА</w:t>
      </w:r>
      <w:r>
        <w:rPr>
          <w:rFonts w:ascii="Times New Roman" w:eastAsia="Times New Roman" w:hAnsi="Times New Roman"/>
          <w:b/>
          <w:color w:val="000000"/>
          <w:lang w:val="ru-RU"/>
        </w:rPr>
        <w:t xml:space="preserve"> ЯПОНИИ</w:t>
      </w:r>
      <w:r w:rsidRPr="00570529">
        <w:rPr>
          <w:rFonts w:ascii="Times New Roman" w:eastAsia="Times New Roman" w:hAnsi="Times New Roman"/>
          <w:b/>
          <w:color w:val="000000"/>
          <w:lang w:val="ru-RU"/>
        </w:rPr>
        <w:t xml:space="preserve"> (MEXT) НА 2026 ГОД</w:t>
      </w:r>
    </w:p>
    <w:p w14:paraId="5FE6F282" w14:textId="77777777" w:rsidR="00570529" w:rsidRDefault="00570529" w:rsidP="00570529">
      <w:pPr>
        <w:widowControl/>
        <w:jc w:val="center"/>
        <w:rPr>
          <w:rFonts w:ascii="Times New Roman" w:eastAsia="Times New Roman" w:hAnsi="Times New Roman"/>
          <w:b/>
          <w:color w:val="000000"/>
          <w:lang w:val="ru-RU"/>
        </w:rPr>
      </w:pPr>
      <w:r w:rsidRPr="00614F91">
        <w:rPr>
          <w:rFonts w:ascii="Times New Roman" w:eastAsia="Times New Roman" w:hAnsi="Times New Roman"/>
          <w:b/>
          <w:color w:val="000000"/>
          <w:lang w:val="ru-RU"/>
        </w:rPr>
        <w:t>ПРОГРАММА «СТУДЕНТ»</w:t>
      </w:r>
      <w:r>
        <w:rPr>
          <w:rFonts w:ascii="Times New Roman" w:eastAsia="Times New Roman" w:hAnsi="Times New Roman"/>
          <w:b/>
          <w:i/>
          <w:color w:val="000000"/>
        </w:rPr>
        <w:t> </w:t>
      </w:r>
      <w:r w:rsidRPr="00570529">
        <w:rPr>
          <w:rFonts w:ascii="Times New Roman" w:eastAsia="Times New Roman" w:hAnsi="Times New Roman"/>
          <w:b/>
          <w:color w:val="000000"/>
          <w:lang w:val="ru-RU"/>
        </w:rPr>
        <w:t xml:space="preserve">(СТУДЕНТ БАКАЛАВРИАТА) </w:t>
      </w:r>
    </w:p>
    <w:p w14:paraId="7733E70F" w14:textId="1E1D2A28" w:rsidR="00531B12" w:rsidRPr="00614F91" w:rsidRDefault="00570529" w:rsidP="00570529">
      <w:pPr>
        <w:widowControl/>
        <w:jc w:val="center"/>
        <w:rPr>
          <w:rFonts w:ascii="Meiryo UI" w:eastAsia="Meiryo UI" w:hAnsi="Meiryo UI"/>
          <w:color w:val="000000"/>
          <w:sz w:val="18"/>
          <w:lang w:val="ru-RU"/>
        </w:rPr>
      </w:pPr>
      <w:r w:rsidRPr="00570529">
        <w:rPr>
          <w:rFonts w:ascii="Times New Roman" w:eastAsia="Times New Roman" w:hAnsi="Times New Roman"/>
          <w:b/>
          <w:color w:val="000000"/>
          <w:lang w:val="ru-RU"/>
        </w:rPr>
        <w:t>(РЕКОМЕНДАЦИЯ ПОСОЛЬСТВА)</w:t>
      </w:r>
      <w:r>
        <w:rPr>
          <w:rFonts w:ascii="Times New Roman" w:eastAsia="Times New Roman" w:hAnsi="Times New Roman"/>
          <w:b/>
          <w:color w:val="000000"/>
          <w:lang w:val="ru-RU"/>
        </w:rPr>
        <w:t xml:space="preserve"> </w:t>
      </w:r>
    </w:p>
    <w:p w14:paraId="7421882D" w14:textId="77777777" w:rsidR="00531B12" w:rsidRPr="00614F91" w:rsidRDefault="00614F91">
      <w:pPr>
        <w:widowControl/>
        <w:rPr>
          <w:rFonts w:ascii="Meiryo UI" w:eastAsia="Meiryo UI" w:hAnsi="Meiryo UI"/>
          <w:color w:val="000000"/>
          <w:sz w:val="18"/>
          <w:lang w:val="ru-RU"/>
        </w:rPr>
      </w:pPr>
      <w:r>
        <w:rPr>
          <w:rFonts w:ascii="Times New Roman" w:eastAsia="Times New Roman" w:hAnsi="Times New Roman"/>
          <w:color w:val="000000"/>
        </w:rPr>
        <w:t> </w:t>
      </w:r>
    </w:p>
    <w:p w14:paraId="457212B2" w14:textId="77777777" w:rsidR="00531B12" w:rsidRPr="00614F91" w:rsidRDefault="00614F91">
      <w:pPr>
        <w:widowControl/>
        <w:ind w:left="-435" w:firstLine="840"/>
        <w:rPr>
          <w:rFonts w:ascii="Times New Roman" w:eastAsia="Meiryo UI" w:hAnsi="Times New Roman"/>
          <w:color w:val="000000"/>
          <w:sz w:val="18"/>
          <w:lang w:val="ru-RU"/>
        </w:rPr>
      </w:pPr>
      <w:r w:rsidRPr="00614F91">
        <w:rPr>
          <w:rFonts w:ascii="Times New Roman" w:eastAsia="Times New Roman" w:hAnsi="Times New Roman"/>
          <w:color w:val="000000"/>
          <w:lang w:val="ru-RU"/>
        </w:rPr>
        <w:t>Министерство Образования, Культуры, Спорта, Науки и Техники Японии (</w:t>
      </w:r>
      <w:r>
        <w:rPr>
          <w:rFonts w:ascii="Times New Roman" w:eastAsia="Times New Roman" w:hAnsi="Times New Roman"/>
          <w:color w:val="000000"/>
        </w:rPr>
        <w:t>Monbukagakusho</w:t>
      </w:r>
      <w:r w:rsidRPr="00614F91">
        <w:rPr>
          <w:rFonts w:ascii="Times New Roman" w:eastAsia="Times New Roman" w:hAnsi="Times New Roman"/>
          <w:color w:val="000000"/>
          <w:lang w:val="ru-RU"/>
        </w:rPr>
        <w:t>:</w:t>
      </w:r>
      <w:r>
        <w:rPr>
          <w:rFonts w:ascii="Times New Roman" w:eastAsia="Times New Roman" w:hAnsi="Times New Roman"/>
          <w:color w:val="000000"/>
        </w:rPr>
        <w:t>Mext</w:t>
      </w:r>
      <w:r w:rsidRPr="00614F91">
        <w:rPr>
          <w:rFonts w:ascii="Times New Roman" w:eastAsia="Times New Roman" w:hAnsi="Times New Roman"/>
          <w:color w:val="000000"/>
          <w:lang w:val="ru-RU"/>
        </w:rPr>
        <w:t>), объявляет набор иностранных студентов, желающих пройти обучение в Японии по стипендии японского правительства, которая заключается в следующем:</w:t>
      </w:r>
      <w:r>
        <w:rPr>
          <w:rFonts w:ascii="Times New Roman" w:eastAsia="Times New Roman" w:hAnsi="Times New Roman"/>
          <w:color w:val="000000"/>
        </w:rPr>
        <w:t> </w:t>
      </w:r>
    </w:p>
    <w:p w14:paraId="44440351" w14:textId="77777777" w:rsidR="00531B12" w:rsidRPr="00614F91" w:rsidRDefault="00614F91">
      <w:pPr>
        <w:widowControl/>
        <w:ind w:left="-435"/>
        <w:rPr>
          <w:rFonts w:ascii="Meiryo UI" w:eastAsia="Meiryo UI" w:hAnsi="Meiryo UI"/>
          <w:color w:val="000000"/>
          <w:sz w:val="18"/>
          <w:lang w:val="ru-RU"/>
        </w:rPr>
      </w:pPr>
      <w:r>
        <w:rPr>
          <w:rFonts w:ascii="Times New Roman" w:eastAsia="Times New Roman" w:hAnsi="Times New Roman"/>
          <w:color w:val="000000"/>
        </w:rPr>
        <w:t> </w:t>
      </w:r>
    </w:p>
    <w:p w14:paraId="00400D4D" w14:textId="77777777" w:rsidR="00531B12" w:rsidRDefault="00614F91">
      <w:pPr>
        <w:widowControl/>
        <w:numPr>
          <w:ilvl w:val="0"/>
          <w:numId w:val="1"/>
        </w:numPr>
        <w:shd w:val="clear" w:color="auto" w:fill="FFFFFF"/>
        <w:ind w:left="-435" w:firstLine="0"/>
        <w:rPr>
          <w:rFonts w:ascii="Times New Roman" w:eastAsia="Times New Roman" w:hAnsi="Times New Roman"/>
          <w:color w:val="000000"/>
        </w:rPr>
      </w:pPr>
      <w:r w:rsidRPr="00614F91">
        <w:rPr>
          <w:rFonts w:ascii="Times New Roman" w:hAnsi="Times New Roman"/>
          <w:b/>
          <w:color w:val="000000"/>
          <w:lang w:val="ru-RU"/>
        </w:rPr>
        <w:t xml:space="preserve"> </w:t>
      </w:r>
      <w:r>
        <w:rPr>
          <w:rFonts w:ascii="Times New Roman" w:eastAsia="Times New Roman" w:hAnsi="Times New Roman"/>
          <w:b/>
          <w:color w:val="000000"/>
        </w:rPr>
        <w:t>О</w:t>
      </w:r>
      <w:r>
        <w:rPr>
          <w:rFonts w:ascii="Times New Roman" w:hAnsi="Times New Roman"/>
          <w:b/>
          <w:color w:val="000000"/>
        </w:rPr>
        <w:t>ПРЕДЕЛЕНИЕ ПОНЯТИЯ "СТУДЕНТ"</w:t>
      </w:r>
      <w:r>
        <w:rPr>
          <w:rFonts w:ascii="Times New Roman" w:eastAsia="Times New Roman" w:hAnsi="Times New Roman"/>
          <w:color w:val="000000"/>
        </w:rPr>
        <w:t> </w:t>
      </w:r>
    </w:p>
    <w:p w14:paraId="344AF267" w14:textId="77777777" w:rsidR="00531B12" w:rsidRPr="00614F91" w:rsidRDefault="00614F91">
      <w:pPr>
        <w:widowControl/>
        <w:ind w:left="-435"/>
        <w:rPr>
          <w:rFonts w:ascii="Meiryo UI" w:eastAsia="Meiryo UI" w:hAnsi="Meiryo UI"/>
          <w:color w:val="000000"/>
          <w:sz w:val="18"/>
          <w:lang w:val="ru-RU"/>
        </w:rPr>
      </w:pPr>
      <w:r w:rsidRPr="00614F91">
        <w:rPr>
          <w:rFonts w:ascii="Times New Roman" w:eastAsia="Times New Roman" w:hAnsi="Times New Roman"/>
          <w:color w:val="000000"/>
          <w:lang w:val="ru-RU"/>
        </w:rPr>
        <w:t>Лица, зачисленные на обучение по образовательной программе одного из факультетов университета, или лица, которые получают подготовительное образование по курсу японского языка и другим предметам перед поступлением в университет.</w:t>
      </w:r>
      <w:r>
        <w:rPr>
          <w:rFonts w:ascii="Times New Roman" w:eastAsia="Times New Roman" w:hAnsi="Times New Roman"/>
          <w:color w:val="000000"/>
        </w:rPr>
        <w:t> </w:t>
      </w:r>
    </w:p>
    <w:p w14:paraId="3A42326F" w14:textId="77777777" w:rsidR="00531B12" w:rsidRPr="00614F91" w:rsidRDefault="00614F91">
      <w:pPr>
        <w:widowControl/>
        <w:ind w:left="-75"/>
        <w:rPr>
          <w:rFonts w:ascii="Meiryo UI" w:eastAsia="Meiryo UI" w:hAnsi="Meiryo UI"/>
          <w:color w:val="000000"/>
          <w:sz w:val="18"/>
          <w:lang w:val="ru-RU"/>
        </w:rPr>
      </w:pPr>
      <w:r>
        <w:rPr>
          <w:rFonts w:ascii="Times New Roman" w:eastAsia="Times New Roman" w:hAnsi="Times New Roman"/>
          <w:color w:val="000000"/>
        </w:rPr>
        <w:t> </w:t>
      </w:r>
    </w:p>
    <w:p w14:paraId="1895AC76" w14:textId="77777777" w:rsidR="00531B12" w:rsidRDefault="00614F91">
      <w:pPr>
        <w:widowControl/>
        <w:numPr>
          <w:ilvl w:val="0"/>
          <w:numId w:val="2"/>
        </w:numPr>
        <w:shd w:val="clear" w:color="auto" w:fill="FFFFFF"/>
        <w:ind w:left="-435" w:firstLine="0"/>
        <w:rPr>
          <w:rFonts w:ascii="Times New Roman" w:eastAsia="Times New Roman" w:hAnsi="Times New Roman"/>
          <w:color w:val="000000"/>
        </w:rPr>
      </w:pPr>
      <w:r w:rsidRPr="00614F91">
        <w:rPr>
          <w:rFonts w:ascii="Times New Roman" w:hAnsi="Times New Roman"/>
          <w:b/>
          <w:color w:val="000000"/>
          <w:lang w:val="ru-RU"/>
        </w:rPr>
        <w:t xml:space="preserve"> </w:t>
      </w:r>
      <w:r>
        <w:rPr>
          <w:rFonts w:ascii="Times New Roman" w:eastAsia="Times New Roman" w:hAnsi="Times New Roman"/>
          <w:b/>
          <w:color w:val="000000"/>
        </w:rPr>
        <w:t>ОБЛАСТИ СПЕЦИАЛИЗАЦИИ</w:t>
      </w:r>
      <w:r>
        <w:rPr>
          <w:rFonts w:ascii="Times New Roman" w:eastAsia="Times New Roman" w:hAnsi="Times New Roman"/>
          <w:color w:val="000000"/>
        </w:rPr>
        <w:t> </w:t>
      </w:r>
    </w:p>
    <w:p w14:paraId="4105E011" w14:textId="77777777" w:rsidR="00531B12" w:rsidRPr="00614F91" w:rsidRDefault="00614F91">
      <w:pPr>
        <w:widowControl/>
        <w:ind w:left="-435"/>
        <w:rPr>
          <w:rFonts w:ascii="Meiryo UI" w:eastAsia="Meiryo UI" w:hAnsi="Meiryo UI"/>
          <w:color w:val="000000"/>
          <w:sz w:val="18"/>
          <w:lang w:val="ru-RU"/>
        </w:rPr>
      </w:pPr>
      <w:r w:rsidRPr="00614F91">
        <w:rPr>
          <w:rFonts w:ascii="Times New Roman" w:eastAsia="Times New Roman" w:hAnsi="Times New Roman"/>
          <w:color w:val="000000"/>
          <w:lang w:val="ru-RU"/>
        </w:rPr>
        <w:t>Лицам, желающим пройти обучение в Японии в качестве иностранного студента, следует выбрать область специализации («Гуманитарные и общественные науки» или «Естественные науки»), курс и предмет из таблицы, представленной ниже. Следует указать первый, второй и третий выбор предмета.</w:t>
      </w:r>
      <w:r>
        <w:rPr>
          <w:rFonts w:ascii="Times New Roman" w:eastAsia="Times New Roman" w:hAnsi="Times New Roman"/>
          <w:color w:val="000000"/>
        </w:rPr>
        <w:t> </w:t>
      </w:r>
    </w:p>
    <w:p w14:paraId="1971C4AB" w14:textId="77777777" w:rsidR="00531B12" w:rsidRPr="00614F91" w:rsidRDefault="00614F91">
      <w:pPr>
        <w:widowControl/>
        <w:ind w:left="-435"/>
        <w:rPr>
          <w:rFonts w:ascii="Meiryo UI" w:eastAsia="Meiryo UI" w:hAnsi="Meiryo UI"/>
          <w:b/>
          <w:color w:val="000000"/>
          <w:sz w:val="18"/>
          <w:lang w:val="ru-RU"/>
        </w:rPr>
      </w:pPr>
      <w:r w:rsidRPr="00614F91">
        <w:rPr>
          <w:rFonts w:ascii="Times New Roman" w:eastAsia="Times New Roman" w:hAnsi="Times New Roman"/>
          <w:color w:val="000000"/>
          <w:lang w:val="ru-RU"/>
        </w:rPr>
        <w:t>Точное наименование областей специализации см. в оригинале на японском языке.</w:t>
      </w:r>
      <w:r>
        <w:rPr>
          <w:rFonts w:ascii="Times New Roman" w:eastAsia="Times New Roman" w:hAnsi="Times New Roman"/>
          <w:b/>
          <w:color w:val="000000"/>
        </w:rPr>
        <w:t> </w:t>
      </w:r>
    </w:p>
    <w:p w14:paraId="3C929B74" w14:textId="5FB4BD52" w:rsidR="00531B12" w:rsidRDefault="00614F91" w:rsidP="005C1328">
      <w:pPr>
        <w:widowControl/>
        <w:rPr>
          <w:rFonts w:ascii="Meiryo UI" w:eastAsia="Meiryo UI" w:hAnsi="Meiryo UI"/>
          <w:color w:val="000000"/>
          <w:sz w:val="18"/>
        </w:rPr>
      </w:pPr>
      <w:r>
        <w:rPr>
          <w:rFonts w:ascii="Times New Roman" w:eastAsia="Times New Roman" w:hAnsi="Times New Roman"/>
          <w:b/>
          <w:color w:val="000000"/>
        </w:rPr>
        <w:t>(1)</w:t>
      </w:r>
      <w:r>
        <w:rPr>
          <w:rFonts w:ascii="Times New Roman" w:eastAsia="Times New Roman" w:hAnsi="Times New Roman"/>
          <w:b/>
          <w:i/>
          <w:color w:val="000000"/>
        </w:rPr>
        <w:t xml:space="preserve"> Гуманитарные и об</w:t>
      </w:r>
      <w:r w:rsidR="005C1328">
        <w:rPr>
          <w:rFonts w:ascii="Times New Roman" w:eastAsia="Times New Roman" w:hAnsi="Times New Roman"/>
          <w:b/>
          <w:i/>
          <w:color w:val="000000"/>
          <w:lang w:val="ru-RU"/>
        </w:rPr>
        <w:t>ще</w:t>
      </w:r>
      <w:r>
        <w:rPr>
          <w:rFonts w:ascii="Times New Roman" w:eastAsia="Times New Roman" w:hAnsi="Times New Roman"/>
          <w:b/>
          <w:i/>
          <w:color w:val="000000"/>
        </w:rPr>
        <w:t>ственные науки:</w:t>
      </w:r>
      <w:r>
        <w:rPr>
          <w:rFonts w:ascii="Times New Roman" w:eastAsia="Times New Roman" w:hAnsi="Times New Roman"/>
          <w:color w:val="000000"/>
        </w:rPr>
        <w:t>  </w:t>
      </w:r>
    </w:p>
    <w:tbl>
      <w:tblPr>
        <w:tblW w:w="9863" w:type="dxa"/>
        <w:tblInd w:w="-420"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2838"/>
        <w:gridCol w:w="7025"/>
      </w:tblGrid>
      <w:tr w:rsidR="00531B12" w14:paraId="58136F52" w14:textId="77777777" w:rsidTr="34ED4A03">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F6287FB"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Область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2079607"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Специализация  </w:t>
            </w:r>
          </w:p>
        </w:tc>
      </w:tr>
      <w:tr w:rsidR="00531B12" w:rsidRPr="00EF7B51" w14:paraId="7D0E08A6" w14:textId="77777777" w:rsidTr="34ED4A03">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CA28263"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b/>
                <w:i/>
                <w:color w:val="000000"/>
                <w:lang w:val="ru-RU"/>
              </w:rPr>
              <w:t>Гуманитарные и общественные науки – А:</w:t>
            </w:r>
            <w:r>
              <w:rPr>
                <w:rFonts w:ascii="Times New Roman" w:eastAsia="Times New Roman" w:hAnsi="Times New Roman"/>
                <w:color w:val="000000"/>
              </w:rPr>
              <w:t>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1711BDC" w14:textId="77777777" w:rsidR="00531B12" w:rsidRPr="00614F91" w:rsidRDefault="00614F91">
            <w:pPr>
              <w:widowControl/>
              <w:ind w:left="13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1.юриспруденция (право), 2. политология, 3. педагогика, 4. социология,</w:t>
            </w:r>
            <w:r>
              <w:rPr>
                <w:rFonts w:ascii="Times New Roman" w:eastAsia="Times New Roman" w:hAnsi="Times New Roman"/>
                <w:color w:val="000000"/>
              </w:rPr>
              <w:t>  </w:t>
            </w:r>
          </w:p>
          <w:p w14:paraId="6B467F31" w14:textId="77777777" w:rsidR="00531B12" w:rsidRPr="00614F91" w:rsidRDefault="00614F91">
            <w:pPr>
              <w:widowControl/>
              <w:ind w:left="13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5. литература, 6. история, 7. японский язык</w:t>
            </w:r>
            <w:r>
              <w:rPr>
                <w:rFonts w:ascii="Times New Roman" w:eastAsia="Times New Roman" w:hAnsi="Times New Roman"/>
                <w:color w:val="000000"/>
              </w:rPr>
              <w:t> </w:t>
            </w:r>
          </w:p>
          <w:p w14:paraId="0A8A6474" w14:textId="079FA97B" w:rsidR="00531B12" w:rsidRPr="00614F91" w:rsidRDefault="16DAC828" w:rsidP="34ED4A03">
            <w:pPr>
              <w:widowControl/>
              <w:ind w:left="135" w:right="105"/>
              <w:jc w:val="left"/>
              <w:rPr>
                <w:rFonts w:ascii="Meiryo UI" w:eastAsia="Meiryo UI" w:hAnsi="Meiryo UI"/>
                <w:color w:val="000000"/>
                <w:sz w:val="24"/>
                <w:szCs w:val="24"/>
                <w:lang w:val="ru-RU"/>
              </w:rPr>
            </w:pPr>
            <w:r w:rsidRPr="34ED4A03">
              <w:rPr>
                <w:rFonts w:ascii="Times New Roman" w:eastAsia="Times New Roman" w:hAnsi="Times New Roman"/>
                <w:color w:val="000000" w:themeColor="text1"/>
                <w:lang w:val="ru-RU"/>
              </w:rPr>
              <w:t xml:space="preserve">8. </w:t>
            </w:r>
            <w:r w:rsidRPr="34ED4A03">
              <w:rPr>
                <w:rFonts w:ascii="Times New Roman" w:eastAsia="Times New Roman" w:hAnsi="Times New Roman"/>
                <w:i/>
                <w:iCs/>
                <w:color w:val="000000" w:themeColor="text1"/>
                <w:lang w:val="ru-RU"/>
              </w:rPr>
              <w:t>Другие</w:t>
            </w:r>
            <w:r w:rsidRPr="34ED4A03">
              <w:rPr>
                <w:rFonts w:ascii="Times New Roman" w:eastAsia="Times New Roman" w:hAnsi="Times New Roman"/>
                <w:color w:val="000000" w:themeColor="text1"/>
                <w:lang w:val="ru-RU"/>
              </w:rPr>
              <w:t xml:space="preserve"> (исключая специальности </w:t>
            </w:r>
            <w:r w:rsidR="7EE428D9" w:rsidRPr="34ED4A03">
              <w:rPr>
                <w:rFonts w:ascii="Times New Roman" w:eastAsia="Times New Roman" w:hAnsi="Times New Roman"/>
                <w:color w:val="000000" w:themeColor="text1"/>
                <w:lang w:val="ru-RU"/>
              </w:rPr>
              <w:t xml:space="preserve">области гуманитарных и общественных наук </w:t>
            </w:r>
            <w:r w:rsidR="5B2F179F" w:rsidRPr="34ED4A03">
              <w:rPr>
                <w:rFonts w:ascii="Times New Roman" w:eastAsia="Times New Roman" w:hAnsi="Times New Roman"/>
                <w:color w:val="000000" w:themeColor="text1"/>
                <w:lang w:val="ru-RU"/>
              </w:rPr>
              <w:t>B1</w:t>
            </w:r>
            <w:r w:rsidR="6A91CE9E" w:rsidRPr="34ED4A03">
              <w:rPr>
                <w:rFonts w:ascii="Times New Roman" w:eastAsia="Times New Roman" w:hAnsi="Times New Roman"/>
                <w:color w:val="000000" w:themeColor="text1"/>
                <w:lang w:val="ru-RU"/>
              </w:rPr>
              <w:t>,2,3</w:t>
            </w:r>
            <w:r w:rsidRPr="34ED4A03">
              <w:rPr>
                <w:rFonts w:ascii="Times New Roman" w:eastAsia="Times New Roman" w:hAnsi="Times New Roman"/>
                <w:color w:val="000000" w:themeColor="text1"/>
                <w:lang w:val="ru-RU"/>
              </w:rPr>
              <w:t>)</w:t>
            </w:r>
            <w:r w:rsidRPr="34ED4A03">
              <w:rPr>
                <w:rFonts w:ascii="Times New Roman" w:eastAsia="Times New Roman" w:hAnsi="Times New Roman"/>
                <w:color w:val="000000" w:themeColor="text1"/>
              </w:rPr>
              <w:t> </w:t>
            </w:r>
          </w:p>
          <w:p w14:paraId="7A3C797F" w14:textId="77777777" w:rsidR="00531B12" w:rsidRPr="00614F91" w:rsidRDefault="00614F91">
            <w:pPr>
              <w:widowControl/>
              <w:ind w:left="105" w:right="105"/>
              <w:rPr>
                <w:rFonts w:ascii="Meiryo UI" w:eastAsia="Meiryo UI" w:hAnsi="Meiryo UI"/>
                <w:color w:val="000000"/>
                <w:sz w:val="24"/>
                <w:lang w:val="ru-RU"/>
              </w:rPr>
            </w:pPr>
            <w:r>
              <w:rPr>
                <w:rFonts w:ascii="Times New Roman" w:eastAsia="Times New Roman" w:hAnsi="Times New Roman"/>
                <w:color w:val="000000"/>
              </w:rPr>
              <w:t> </w:t>
            </w:r>
          </w:p>
        </w:tc>
      </w:tr>
      <w:tr w:rsidR="00531B12" w14:paraId="765CD85C" w14:textId="77777777" w:rsidTr="34ED4A03">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E6ED0E7"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b/>
                <w:i/>
                <w:color w:val="000000"/>
                <w:lang w:val="ru-RU"/>
              </w:rPr>
              <w:t>Гуманитарные и общественные науки – В:</w:t>
            </w:r>
            <w:r>
              <w:rPr>
                <w:rFonts w:ascii="Times New Roman" w:eastAsia="Times New Roman" w:hAnsi="Times New Roman"/>
                <w:color w:val="000000"/>
              </w:rPr>
              <w:t>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C50E67E" w14:textId="15E71EC5"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 xml:space="preserve">1.экономика, </w:t>
            </w:r>
            <w:r w:rsidR="005C1328" w:rsidRPr="00614F91">
              <w:rPr>
                <w:rFonts w:ascii="Times New Roman" w:eastAsia="Times New Roman" w:hAnsi="Times New Roman"/>
                <w:color w:val="000000"/>
                <w:lang w:val="ru-RU"/>
              </w:rPr>
              <w:t>2. менеджмент</w:t>
            </w:r>
            <w:r w:rsidRPr="00614F91">
              <w:rPr>
                <w:rFonts w:ascii="Times New Roman" w:eastAsia="Times New Roman" w:hAnsi="Times New Roman"/>
                <w:color w:val="000000"/>
                <w:lang w:val="ru-RU"/>
              </w:rPr>
              <w:t>, 3. другие (бухгалтерский учет, финансовая</w:t>
            </w:r>
            <w:r>
              <w:rPr>
                <w:rFonts w:ascii="Times New Roman" w:eastAsia="Times New Roman" w:hAnsi="Times New Roman"/>
                <w:color w:val="000000"/>
              </w:rPr>
              <w:t>  </w:t>
            </w:r>
          </w:p>
          <w:p w14:paraId="66A72891"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экономика и пр.) </w:t>
            </w:r>
          </w:p>
          <w:p w14:paraId="35CC36BE"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 </w:t>
            </w:r>
          </w:p>
        </w:tc>
      </w:tr>
    </w:tbl>
    <w:p w14:paraId="62E52A3F" w14:textId="77777777" w:rsidR="00531B12" w:rsidRDefault="00614F91">
      <w:pPr>
        <w:widowControl/>
        <w:ind w:left="-360"/>
        <w:rPr>
          <w:rFonts w:ascii="Meiryo UI" w:eastAsia="Meiryo UI" w:hAnsi="Meiryo UI"/>
          <w:color w:val="000000"/>
          <w:sz w:val="18"/>
        </w:rPr>
      </w:pPr>
      <w:r>
        <w:rPr>
          <w:rFonts w:ascii="Times New Roman" w:eastAsia="Times New Roman" w:hAnsi="Times New Roman"/>
          <w:color w:val="000000"/>
        </w:rPr>
        <w:t> </w:t>
      </w:r>
    </w:p>
    <w:p w14:paraId="0C92913A" w14:textId="4DCC76C2" w:rsidR="00531B12" w:rsidRPr="005C1328" w:rsidRDefault="00614F91">
      <w:pPr>
        <w:widowControl/>
        <w:ind w:left="-435"/>
        <w:rPr>
          <w:rFonts w:ascii="Meiryo UI" w:eastAsia="Meiryo UI" w:hAnsi="Meiryo UI"/>
          <w:color w:val="000000"/>
          <w:sz w:val="18"/>
          <w:lang w:val="ru-RU"/>
        </w:rPr>
      </w:pPr>
      <w:r w:rsidRPr="00614F91">
        <w:rPr>
          <w:rFonts w:ascii="Times New Roman" w:eastAsia="Times New Roman" w:hAnsi="Times New Roman"/>
          <w:color w:val="000000"/>
          <w:lang w:val="ru-RU"/>
        </w:rPr>
        <w:t>(прим.</w:t>
      </w:r>
      <w:r w:rsidR="005C1328">
        <w:rPr>
          <w:rFonts w:ascii="Times New Roman" w:eastAsia="Times New Roman" w:hAnsi="Times New Roman"/>
          <w:color w:val="000000"/>
          <w:lang w:val="ru-RU"/>
        </w:rPr>
        <w:t>)</w:t>
      </w:r>
      <w:r w:rsidRPr="00614F91">
        <w:rPr>
          <w:rFonts w:ascii="Times New Roman" w:eastAsia="Times New Roman" w:hAnsi="Times New Roman"/>
          <w:color w:val="000000"/>
          <w:lang w:val="ru-RU"/>
        </w:rPr>
        <w:t xml:space="preserve"> Для желающих обучаться по специальностям, попадающим в раздел</w:t>
      </w:r>
      <w:r w:rsidR="005C1328">
        <w:rPr>
          <w:rFonts w:ascii="Times New Roman" w:eastAsia="Times New Roman" w:hAnsi="Times New Roman"/>
          <w:color w:val="000000"/>
          <w:lang w:val="ru-RU"/>
        </w:rPr>
        <w:t xml:space="preserve"> 8.</w:t>
      </w:r>
      <w:r w:rsidRPr="00614F91">
        <w:rPr>
          <w:rFonts w:ascii="Times New Roman" w:eastAsia="Times New Roman" w:hAnsi="Times New Roman"/>
          <w:color w:val="000000"/>
          <w:lang w:val="ru-RU"/>
        </w:rPr>
        <w:t xml:space="preserve"> «Другие», может быть сложно найти вузы, готовые принять их на обучение.</w:t>
      </w:r>
      <w:r>
        <w:rPr>
          <w:rFonts w:ascii="Times New Roman" w:eastAsia="Times New Roman" w:hAnsi="Times New Roman"/>
          <w:color w:val="000000"/>
        </w:rPr>
        <w:t> </w:t>
      </w:r>
      <w:r w:rsidR="005C1328" w:rsidRPr="005C1328">
        <w:rPr>
          <w:rFonts w:ascii="Times New Roman" w:eastAsia="Times New Roman" w:hAnsi="Times New Roman"/>
          <w:color w:val="000000"/>
          <w:lang w:val="ru-RU"/>
        </w:rPr>
        <w:t xml:space="preserve">Не принимаются заявки на </w:t>
      </w:r>
      <w:r w:rsidR="005C1328">
        <w:rPr>
          <w:rFonts w:ascii="Times New Roman" w:eastAsia="Times New Roman" w:hAnsi="Times New Roman"/>
          <w:color w:val="000000"/>
          <w:lang w:val="ru-RU"/>
        </w:rPr>
        <w:t xml:space="preserve">обучение в </w:t>
      </w:r>
      <w:r w:rsidR="005C1328" w:rsidRPr="005C1328">
        <w:rPr>
          <w:rFonts w:ascii="Times New Roman" w:eastAsia="Times New Roman" w:hAnsi="Times New Roman"/>
          <w:color w:val="000000"/>
          <w:lang w:val="ru-RU"/>
        </w:rPr>
        <w:t xml:space="preserve">области искусства, </w:t>
      </w:r>
      <w:r w:rsidR="0039536F">
        <w:rPr>
          <w:rFonts w:ascii="Times New Roman" w:eastAsia="Times New Roman" w:hAnsi="Times New Roman"/>
          <w:color w:val="000000"/>
          <w:lang w:val="ru-RU"/>
        </w:rPr>
        <w:t>включая музыку.</w:t>
      </w:r>
    </w:p>
    <w:p w14:paraId="60112E5A" w14:textId="77777777" w:rsidR="00531B12" w:rsidRDefault="00614F91">
      <w:pPr>
        <w:widowControl/>
        <w:ind w:left="-435" w:firstLine="60"/>
        <w:rPr>
          <w:rFonts w:ascii="Meiryo UI" w:eastAsia="Meiryo UI" w:hAnsi="Meiryo UI"/>
          <w:color w:val="000000"/>
          <w:sz w:val="18"/>
        </w:rPr>
      </w:pPr>
      <w:r>
        <w:rPr>
          <w:rFonts w:ascii="Times New Roman" w:eastAsia="Times New Roman" w:hAnsi="Times New Roman"/>
          <w:b/>
          <w:color w:val="000000"/>
        </w:rPr>
        <w:t xml:space="preserve">(2) </w:t>
      </w:r>
      <w:r>
        <w:rPr>
          <w:rFonts w:ascii="Times New Roman" w:eastAsia="Times New Roman" w:hAnsi="Times New Roman"/>
          <w:b/>
          <w:i/>
          <w:color w:val="000000"/>
        </w:rPr>
        <w:t>Естественные науки:</w:t>
      </w:r>
      <w:r>
        <w:rPr>
          <w:rFonts w:ascii="Times New Roman" w:eastAsia="Times New Roman" w:hAnsi="Times New Roman"/>
          <w:color w:val="000000"/>
        </w:rPr>
        <w:t> </w:t>
      </w:r>
    </w:p>
    <w:p w14:paraId="0E2C177A" w14:textId="77777777" w:rsidR="00531B12" w:rsidRDefault="00614F91">
      <w:pPr>
        <w:widowControl/>
        <w:ind w:left="-435" w:firstLine="60"/>
        <w:rPr>
          <w:rFonts w:ascii="Meiryo UI" w:eastAsia="Meiryo UI" w:hAnsi="Meiryo UI"/>
          <w:color w:val="000000"/>
          <w:sz w:val="18"/>
        </w:rPr>
      </w:pPr>
      <w:r>
        <w:rPr>
          <w:rFonts w:ascii="Times New Roman" w:eastAsia="Times New Roman" w:hAnsi="Times New Roman"/>
          <w:color w:val="000000"/>
        </w:rPr>
        <w:t> </w:t>
      </w:r>
    </w:p>
    <w:tbl>
      <w:tblPr>
        <w:tblW w:w="0" w:type="dxa"/>
        <w:tblInd w:w="-420"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2880"/>
        <w:gridCol w:w="6960"/>
      </w:tblGrid>
      <w:tr w:rsidR="00531B12" w14:paraId="29453FE2" w14:textId="77777777">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C8D628F"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Область </w:t>
            </w:r>
          </w:p>
        </w:tc>
        <w:tc>
          <w:tcPr>
            <w:tcW w:w="69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70AED7A"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Специализация  </w:t>
            </w:r>
          </w:p>
        </w:tc>
      </w:tr>
      <w:tr w:rsidR="00531B12" w:rsidRPr="00EF7B51" w14:paraId="3952282D" w14:textId="77777777">
        <w:trPr>
          <w:trHeight w:val="270"/>
        </w:trPr>
        <w:tc>
          <w:tcPr>
            <w:tcW w:w="28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0B07D6B"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b/>
                <w:i/>
                <w:color w:val="000000"/>
              </w:rPr>
              <w:t>Естественные науки - А</w:t>
            </w:r>
            <w:r>
              <w:rPr>
                <w:rFonts w:ascii="Times New Roman" w:eastAsia="Times New Roman" w:hAnsi="Times New Roman"/>
                <w:color w:val="000000"/>
              </w:rPr>
              <w:t> </w:t>
            </w:r>
          </w:p>
        </w:tc>
        <w:tc>
          <w:tcPr>
            <w:tcW w:w="6960" w:type="dxa"/>
            <w:tcBorders>
              <w:top w:val="single"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6DC8542D" w14:textId="77777777" w:rsidR="00531B12" w:rsidRPr="00614F91" w:rsidRDefault="00614F91">
            <w:pPr>
              <w:widowControl/>
              <w:ind w:left="-330" w:right="105" w:firstLine="420"/>
              <w:jc w:val="left"/>
              <w:rPr>
                <w:rFonts w:ascii="Meiryo UI" w:eastAsia="Meiryo UI" w:hAnsi="Meiryo UI"/>
                <w:color w:val="000000"/>
                <w:sz w:val="24"/>
                <w:lang w:val="ru-RU"/>
              </w:rPr>
            </w:pPr>
            <w:r w:rsidRPr="00614F91">
              <w:rPr>
                <w:rFonts w:ascii="Times New Roman" w:eastAsia="Times New Roman" w:hAnsi="Times New Roman"/>
                <w:color w:val="000000"/>
                <w:lang w:val="ru-RU"/>
              </w:rPr>
              <w:t>Теоретические, естественные (1. математика, 2. физика, 3. химия)</w:t>
            </w:r>
            <w:r>
              <w:rPr>
                <w:rFonts w:ascii="Times New Roman" w:eastAsia="Times New Roman" w:hAnsi="Times New Roman"/>
                <w:color w:val="000000"/>
              </w:rPr>
              <w:t> </w:t>
            </w:r>
          </w:p>
        </w:tc>
      </w:tr>
      <w:tr w:rsidR="00531B12" w:rsidRPr="00EF7B51" w14:paraId="1455D2E0" w14:textId="77777777">
        <w:trPr>
          <w:trHeight w:val="375"/>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FDC1A7F" w14:textId="77777777" w:rsidR="00531B12" w:rsidRPr="00614F91" w:rsidRDefault="00531B12">
            <w:pPr>
              <w:rPr>
                <w:lang w:val="ru-RU"/>
              </w:rPr>
            </w:pPr>
          </w:p>
        </w:tc>
        <w:tc>
          <w:tcPr>
            <w:tcW w:w="6960" w:type="dxa"/>
            <w:tcBorders>
              <w:top w:val="dashSmallGap"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59F12CF0" w14:textId="77777777" w:rsidR="00531B12" w:rsidRPr="00614F91" w:rsidRDefault="00614F91">
            <w:pPr>
              <w:widowControl/>
              <w:ind w:left="105" w:right="105" w:firstLine="30"/>
              <w:jc w:val="left"/>
              <w:rPr>
                <w:rFonts w:ascii="Meiryo UI" w:eastAsia="Meiryo UI" w:hAnsi="Meiryo UI"/>
                <w:color w:val="000000"/>
                <w:sz w:val="24"/>
                <w:lang w:val="ru-RU"/>
              </w:rPr>
            </w:pPr>
            <w:r w:rsidRPr="00614F91">
              <w:rPr>
                <w:rFonts w:ascii="Times New Roman" w:eastAsia="Times New Roman" w:hAnsi="Times New Roman"/>
                <w:color w:val="000000"/>
                <w:lang w:val="ru-RU"/>
              </w:rPr>
              <w:t>Электронно-электротехнические (4. электроника,</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5. электротехника,</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6. информационная </w:t>
            </w:r>
            <w:r w:rsidRPr="00614F91">
              <w:rPr>
                <w:rFonts w:ascii="Times New Roman" w:hAnsi="Times New Roman"/>
                <w:color w:val="000000"/>
                <w:lang w:val="ru-RU"/>
              </w:rPr>
              <w:t>инженерия</w:t>
            </w:r>
            <w:r w:rsidRPr="00614F91">
              <w:rPr>
                <w:rFonts w:ascii="Times New Roman" w:eastAsia="Times New Roman" w:hAnsi="Times New Roman"/>
                <w:color w:val="000000"/>
                <w:lang w:val="ru-RU"/>
              </w:rPr>
              <w:t>)</w:t>
            </w:r>
            <w:r>
              <w:rPr>
                <w:rFonts w:ascii="Times New Roman" w:eastAsia="Times New Roman" w:hAnsi="Times New Roman"/>
                <w:color w:val="000000"/>
              </w:rPr>
              <w:t> </w:t>
            </w:r>
          </w:p>
        </w:tc>
      </w:tr>
      <w:tr w:rsidR="00531B12" w:rsidRPr="00EF7B51" w14:paraId="160D248E" w14:textId="77777777">
        <w:trPr>
          <w:trHeight w:val="360"/>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B878D21" w14:textId="77777777" w:rsidR="00531B12" w:rsidRPr="00614F91" w:rsidRDefault="00531B12">
            <w:pPr>
              <w:widowControl/>
              <w:ind w:left="105" w:right="105"/>
              <w:jc w:val="left"/>
              <w:rPr>
                <w:rFonts w:ascii="Meiryo UI" w:eastAsia="Meiryo UI" w:hAnsi="Meiryo UI"/>
                <w:color w:val="000000"/>
                <w:sz w:val="24"/>
                <w:lang w:val="ru-RU"/>
              </w:rPr>
            </w:pPr>
          </w:p>
        </w:tc>
        <w:tc>
          <w:tcPr>
            <w:tcW w:w="6960" w:type="dxa"/>
            <w:tcBorders>
              <w:top w:val="dashSmallGap"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5A3DF5D7"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Механика (7. инженерная механика, 8. кораблестроительная механика и техника)</w:t>
            </w:r>
            <w:r>
              <w:rPr>
                <w:rFonts w:ascii="Times New Roman" w:eastAsia="Times New Roman" w:hAnsi="Times New Roman"/>
                <w:color w:val="000000"/>
              </w:rPr>
              <w:t> </w:t>
            </w:r>
          </w:p>
        </w:tc>
      </w:tr>
      <w:tr w:rsidR="00531B12" w14:paraId="77BF49F9" w14:textId="77777777">
        <w:trPr>
          <w:trHeight w:val="120"/>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1402133" w14:textId="77777777" w:rsidR="00531B12" w:rsidRPr="00614F91" w:rsidRDefault="00531B12">
            <w:pPr>
              <w:rPr>
                <w:lang w:val="ru-RU"/>
              </w:rPr>
            </w:pPr>
          </w:p>
        </w:tc>
        <w:tc>
          <w:tcPr>
            <w:tcW w:w="6960" w:type="dxa"/>
            <w:tcBorders>
              <w:top w:val="dashSmallGap"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64464B30" w14:textId="77777777" w:rsidR="00531B12" w:rsidRDefault="00614F91">
            <w:pPr>
              <w:widowControl/>
              <w:ind w:left="105" w:right="105"/>
              <w:jc w:val="left"/>
              <w:rPr>
                <w:rFonts w:ascii="Meiryo UI" w:eastAsia="Meiryo UI" w:hAnsi="Meiryo UI"/>
                <w:color w:val="000000"/>
                <w:sz w:val="24"/>
              </w:rPr>
            </w:pPr>
            <w:r w:rsidRPr="00614F91">
              <w:rPr>
                <w:rFonts w:ascii="Times New Roman" w:eastAsia="Times New Roman" w:hAnsi="Times New Roman"/>
                <w:color w:val="000000"/>
                <w:lang w:val="ru-RU"/>
              </w:rPr>
              <w:t xml:space="preserve">Гражданское строительство и архитектура (9. гражданское строительство, 10. архитектура, 11. </w:t>
            </w:r>
            <w:r>
              <w:rPr>
                <w:rFonts w:ascii="Times New Roman" w:eastAsia="Times New Roman" w:hAnsi="Times New Roman"/>
                <w:color w:val="000000"/>
              </w:rPr>
              <w:t>Экологическая инженерия) </w:t>
            </w:r>
          </w:p>
        </w:tc>
      </w:tr>
      <w:tr w:rsidR="00531B12" w:rsidRPr="00EF7B51" w14:paraId="1E4AA5EC" w14:textId="77777777">
        <w:trPr>
          <w:trHeight w:val="60"/>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85D7FC" w14:textId="77777777" w:rsidR="00531B12" w:rsidRDefault="00531B12"/>
        </w:tc>
        <w:tc>
          <w:tcPr>
            <w:tcW w:w="6960" w:type="dxa"/>
            <w:tcBorders>
              <w:top w:val="dashSmallGap"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29BBA235"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Химия (12. прикладная химия, 13. химическая техника, 14. промышленная химия, 15. текстильная промышленность)</w:t>
            </w:r>
            <w:r>
              <w:rPr>
                <w:rFonts w:ascii="Times New Roman" w:eastAsia="Times New Roman" w:hAnsi="Times New Roman"/>
                <w:color w:val="000000"/>
              </w:rPr>
              <w:t> </w:t>
            </w:r>
          </w:p>
        </w:tc>
      </w:tr>
      <w:tr w:rsidR="00531B12" w:rsidRPr="00EF7B51" w14:paraId="34E52584" w14:textId="77777777">
        <w:trPr>
          <w:trHeight w:val="195"/>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0CC0579" w14:textId="77777777" w:rsidR="00531B12" w:rsidRPr="00614F91" w:rsidRDefault="00531B12">
            <w:pPr>
              <w:rPr>
                <w:lang w:val="ru-RU"/>
              </w:rPr>
            </w:pPr>
          </w:p>
        </w:tc>
        <w:tc>
          <w:tcPr>
            <w:tcW w:w="6960" w:type="dxa"/>
            <w:tcBorders>
              <w:top w:val="dashSmallGap"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DFAADAA" w14:textId="2FE5E367" w:rsidR="00531B12" w:rsidRPr="00614F91" w:rsidRDefault="00614F91">
            <w:pPr>
              <w:widowControl/>
              <w:ind w:left="105" w:right="105"/>
              <w:rPr>
                <w:rFonts w:ascii="Meiryo UI" w:eastAsia="Meiryo UI" w:hAnsi="Meiryo UI"/>
                <w:color w:val="000000"/>
                <w:sz w:val="24"/>
                <w:lang w:val="ru-RU"/>
              </w:rPr>
            </w:pPr>
            <w:r w:rsidRPr="00614F91">
              <w:rPr>
                <w:rFonts w:ascii="Times New Roman" w:eastAsia="Times New Roman" w:hAnsi="Times New Roman"/>
                <w:color w:val="000000"/>
                <w:lang w:val="ru-RU"/>
              </w:rPr>
              <w:t xml:space="preserve">Другое: (16. металлургия, 17. горная металлургия, 18. </w:t>
            </w:r>
            <w:r w:rsidR="0039536F" w:rsidRPr="00614F91">
              <w:rPr>
                <w:rFonts w:ascii="Times New Roman" w:eastAsia="Times New Roman" w:hAnsi="Times New Roman"/>
                <w:color w:val="000000"/>
                <w:lang w:val="ru-RU"/>
              </w:rPr>
              <w:t>судоходство,</w:t>
            </w:r>
            <w:r w:rsidR="0039536F" w:rsidRPr="00DF15A8">
              <w:rPr>
                <w:rFonts w:ascii="Times New Roman" w:eastAsia="Times New Roman" w:hAnsi="Times New Roman"/>
                <w:color w:val="000000"/>
                <w:lang w:val="ru-RU"/>
              </w:rPr>
              <w:t xml:space="preserve"> 19</w:t>
            </w:r>
            <w:r w:rsidRPr="00614F91">
              <w:rPr>
                <w:rFonts w:ascii="Times New Roman" w:eastAsia="Times New Roman" w:hAnsi="Times New Roman"/>
                <w:color w:val="000000"/>
                <w:lang w:val="ru-RU"/>
              </w:rPr>
              <w:t>. биотехнология)</w:t>
            </w:r>
            <w:r>
              <w:rPr>
                <w:rFonts w:ascii="Times New Roman" w:eastAsia="Times New Roman" w:hAnsi="Times New Roman"/>
                <w:color w:val="000000"/>
              </w:rPr>
              <w:t> </w:t>
            </w:r>
          </w:p>
        </w:tc>
      </w:tr>
      <w:tr w:rsidR="00531B12" w:rsidRPr="00EF7B51" w14:paraId="5FEE0776" w14:textId="77777777">
        <w:trPr>
          <w:trHeight w:val="300"/>
        </w:trPr>
        <w:tc>
          <w:tcPr>
            <w:tcW w:w="288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5DD1779" w14:textId="77777777" w:rsidR="00531B12" w:rsidRDefault="00614F91">
            <w:pPr>
              <w:widowControl/>
              <w:ind w:left="135" w:right="105" w:hanging="30"/>
              <w:jc w:val="left"/>
              <w:rPr>
                <w:rFonts w:ascii="Meiryo UI" w:eastAsia="Meiryo UI" w:hAnsi="Meiryo UI"/>
                <w:color w:val="000000"/>
                <w:sz w:val="24"/>
              </w:rPr>
            </w:pPr>
            <w:r>
              <w:rPr>
                <w:rFonts w:ascii="Times New Roman" w:eastAsia="Times New Roman" w:hAnsi="Times New Roman"/>
                <w:b/>
                <w:i/>
                <w:color w:val="000000"/>
              </w:rPr>
              <w:t>Естественные науки - В</w:t>
            </w:r>
            <w:r>
              <w:rPr>
                <w:rFonts w:ascii="Times New Roman" w:eastAsia="Times New Roman" w:hAnsi="Times New Roman"/>
                <w:color w:val="000000"/>
              </w:rPr>
              <w:t> </w:t>
            </w:r>
          </w:p>
        </w:tc>
        <w:tc>
          <w:tcPr>
            <w:tcW w:w="6960" w:type="dxa"/>
            <w:tcBorders>
              <w:top w:val="single"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1DDA6F56" w14:textId="77777777" w:rsidR="00531B12" w:rsidRPr="00614F91" w:rsidRDefault="00614F91">
            <w:pPr>
              <w:widowControl/>
              <w:ind w:left="135" w:right="105" w:hanging="30"/>
              <w:jc w:val="left"/>
              <w:rPr>
                <w:rFonts w:ascii="Meiryo UI" w:eastAsia="Meiryo UI" w:hAnsi="Meiryo UI"/>
                <w:color w:val="000000"/>
                <w:sz w:val="24"/>
                <w:lang w:val="ru-RU"/>
              </w:rPr>
            </w:pPr>
            <w:r w:rsidRPr="00614F91">
              <w:rPr>
                <w:rFonts w:ascii="Times New Roman" w:eastAsia="Times New Roman" w:hAnsi="Times New Roman"/>
                <w:color w:val="000000"/>
                <w:lang w:val="ru-RU"/>
              </w:rPr>
              <w:t>Сельское хозяйство (1. агрономия, 2. агрохимия, 3. агротехника, 4. зоотехника, 5. ветеринария, 6. лесоводство,</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7. продукты питания, 8. рыбоводство)</w:t>
            </w:r>
            <w:r>
              <w:rPr>
                <w:rFonts w:ascii="Times New Roman" w:eastAsia="Times New Roman" w:hAnsi="Times New Roman"/>
                <w:color w:val="000000"/>
              </w:rPr>
              <w:t> </w:t>
            </w:r>
          </w:p>
        </w:tc>
      </w:tr>
      <w:tr w:rsidR="00531B12" w:rsidRPr="00EF7B51" w14:paraId="746AECB0" w14:textId="77777777">
        <w:trPr>
          <w:trHeight w:val="210"/>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9A1362C" w14:textId="77777777" w:rsidR="00531B12" w:rsidRPr="00614F91" w:rsidRDefault="00531B12">
            <w:pPr>
              <w:rPr>
                <w:rFonts w:ascii="Times New Roman" w:eastAsia="Times New Roman" w:hAnsi="Times New Roman"/>
                <w:color w:val="000000"/>
                <w:lang w:val="ru-RU"/>
              </w:rPr>
            </w:pPr>
          </w:p>
        </w:tc>
        <w:tc>
          <w:tcPr>
            <w:tcW w:w="6960" w:type="dxa"/>
            <w:tcBorders>
              <w:top w:val="dashSmallGap" w:sz="6" w:space="0" w:color="auto"/>
              <w:left w:val="single" w:sz="6" w:space="0" w:color="auto"/>
              <w:bottom w:val="dashSmallGap" w:sz="6" w:space="0" w:color="auto"/>
              <w:right w:val="single" w:sz="6" w:space="0" w:color="auto"/>
            </w:tcBorders>
            <w:shd w:val="clear" w:color="auto" w:fill="auto"/>
            <w:tcMar>
              <w:top w:w="0" w:type="dxa"/>
              <w:left w:w="8" w:type="dxa"/>
              <w:bottom w:w="0" w:type="dxa"/>
              <w:right w:w="8" w:type="dxa"/>
            </w:tcMar>
          </w:tcPr>
          <w:p w14:paraId="48A81CF0" w14:textId="77777777" w:rsidR="00531B12" w:rsidRPr="00614F91" w:rsidRDefault="00614F91">
            <w:pPr>
              <w:widowControl/>
              <w:ind w:left="135" w:right="105"/>
              <w:rPr>
                <w:rFonts w:ascii="Meiryo UI" w:eastAsia="Meiryo UI" w:hAnsi="Meiryo UI"/>
                <w:color w:val="000000"/>
                <w:sz w:val="24"/>
                <w:lang w:val="ru-RU"/>
              </w:rPr>
            </w:pPr>
            <w:r w:rsidRPr="00614F91">
              <w:rPr>
                <w:rFonts w:ascii="Times New Roman" w:hAnsi="Times New Roman"/>
                <w:color w:val="000000"/>
                <w:lang w:val="ru-RU"/>
              </w:rPr>
              <w:t>Гигиена</w:t>
            </w:r>
            <w:r w:rsidRPr="00614F91">
              <w:rPr>
                <w:rFonts w:ascii="Times New Roman" w:eastAsia="Times New Roman" w:hAnsi="Times New Roman"/>
                <w:color w:val="000000"/>
                <w:lang w:val="ru-RU"/>
              </w:rPr>
              <w:t xml:space="preserve"> (9. фармацевтика, 10. гигиена, 11. уход за больными)</w:t>
            </w:r>
            <w:r>
              <w:rPr>
                <w:rFonts w:ascii="Times New Roman" w:eastAsia="Times New Roman" w:hAnsi="Times New Roman"/>
                <w:color w:val="000000"/>
              </w:rPr>
              <w:t> </w:t>
            </w:r>
          </w:p>
        </w:tc>
      </w:tr>
      <w:tr w:rsidR="00531B12" w14:paraId="43BA5889" w14:textId="77777777">
        <w:trPr>
          <w:trHeight w:val="420"/>
        </w:trPr>
        <w:tc>
          <w:tcPr>
            <w:tcW w:w="271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5072368" w14:textId="77777777" w:rsidR="00531B12" w:rsidRPr="00614F91" w:rsidRDefault="00531B12">
            <w:pPr>
              <w:rPr>
                <w:rFonts w:ascii="Times New Roman" w:eastAsia="Times New Roman" w:hAnsi="Times New Roman"/>
                <w:color w:val="000000"/>
                <w:lang w:val="ru-RU"/>
              </w:rPr>
            </w:pPr>
          </w:p>
        </w:tc>
        <w:tc>
          <w:tcPr>
            <w:tcW w:w="6960" w:type="dxa"/>
            <w:tcBorders>
              <w:top w:val="dashSmallGap"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DE63635" w14:textId="77777777" w:rsidR="00531B12" w:rsidRDefault="00614F91">
            <w:pPr>
              <w:widowControl/>
              <w:ind w:left="135" w:right="105" w:hanging="390"/>
              <w:jc w:val="left"/>
              <w:rPr>
                <w:rFonts w:ascii="Meiryo UI" w:eastAsia="Meiryo UI" w:hAnsi="Meiryo UI"/>
                <w:color w:val="000000"/>
                <w:sz w:val="24"/>
              </w:rPr>
            </w:pPr>
            <w:r>
              <w:rPr>
                <w:rFonts w:ascii="Times New Roman" w:eastAsia="Times New Roman" w:hAnsi="Times New Roman"/>
                <w:b/>
                <w:color w:val="000000"/>
              </w:rPr>
              <w:t xml:space="preserve">:   </w:t>
            </w:r>
            <w:r w:rsidR="006E243D">
              <w:rPr>
                <w:rFonts w:ascii="Times New Roman" w:eastAsia="Times New Roman" w:hAnsi="Times New Roman"/>
                <w:b/>
                <w:color w:val="000000"/>
                <w:lang w:val="ru-RU"/>
              </w:rPr>
              <w:t xml:space="preserve"> </w:t>
            </w:r>
            <w:r>
              <w:rPr>
                <w:rFonts w:ascii="Times New Roman" w:eastAsia="Times New Roman" w:hAnsi="Times New Roman"/>
                <w:color w:val="000000"/>
              </w:rPr>
              <w:t>12. Биология </w:t>
            </w:r>
          </w:p>
        </w:tc>
      </w:tr>
      <w:tr w:rsidR="00531B12" w14:paraId="30D2CC42" w14:textId="77777777">
        <w:trPr>
          <w:trHeight w:val="300"/>
        </w:trPr>
        <w:tc>
          <w:tcPr>
            <w:tcW w:w="288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EE34BF8"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b/>
                <w:i/>
                <w:color w:val="000000"/>
              </w:rPr>
              <w:t>Естественные науки - С</w:t>
            </w:r>
            <w:r>
              <w:rPr>
                <w:rFonts w:ascii="Times New Roman" w:eastAsia="Times New Roman" w:hAnsi="Times New Roman"/>
                <w:color w:val="000000"/>
              </w:rPr>
              <w:t> </w:t>
            </w:r>
          </w:p>
        </w:tc>
        <w:tc>
          <w:tcPr>
            <w:tcW w:w="69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0E65EE1" w14:textId="77777777" w:rsidR="00531B12" w:rsidRDefault="00614F91">
            <w:pPr>
              <w:widowControl/>
              <w:ind w:left="105" w:right="105"/>
              <w:rPr>
                <w:rFonts w:ascii="Meiryo UI" w:eastAsia="Meiryo UI" w:hAnsi="Meiryo UI"/>
                <w:color w:val="000000"/>
                <w:sz w:val="24"/>
              </w:rPr>
            </w:pPr>
            <w:r>
              <w:rPr>
                <w:rFonts w:ascii="Times New Roman" w:eastAsia="Times New Roman" w:hAnsi="Times New Roman"/>
                <w:color w:val="000000"/>
              </w:rPr>
              <w:t>1. Медицина, 2. Стоматология </w:t>
            </w:r>
          </w:p>
        </w:tc>
      </w:tr>
    </w:tbl>
    <w:p w14:paraId="21F2D6BF" w14:textId="77777777" w:rsidR="00531B12" w:rsidRDefault="00614F91">
      <w:pPr>
        <w:widowControl/>
        <w:ind w:left="-435" w:firstLine="60"/>
        <w:jc w:val="left"/>
        <w:rPr>
          <w:rFonts w:ascii="Meiryo UI" w:eastAsia="Meiryo UI" w:hAnsi="Meiryo UI"/>
          <w:color w:val="000000"/>
          <w:sz w:val="18"/>
        </w:rPr>
      </w:pPr>
      <w:r>
        <w:rPr>
          <w:rFonts w:ascii="Times New Roman" w:eastAsia="Times New Roman" w:hAnsi="Times New Roman"/>
          <w:color w:val="000000"/>
        </w:rPr>
        <w:t>  </w:t>
      </w:r>
    </w:p>
    <w:p w14:paraId="7C251DE6" w14:textId="77777777" w:rsidR="00531B12" w:rsidRPr="00614F91" w:rsidRDefault="00614F91">
      <w:pPr>
        <w:widowControl/>
        <w:ind w:left="-435" w:firstLine="60"/>
        <w:rPr>
          <w:rFonts w:ascii="Meiryo UI" w:eastAsia="Meiryo UI" w:hAnsi="Meiryo UI"/>
          <w:color w:val="000000"/>
          <w:sz w:val="18"/>
          <w:lang w:val="ru-RU"/>
        </w:rPr>
      </w:pPr>
      <w:r w:rsidRPr="00614F91">
        <w:rPr>
          <w:rFonts w:ascii="Times New Roman" w:eastAsia="Times New Roman" w:hAnsi="Times New Roman"/>
          <w:b/>
          <w:color w:val="000000"/>
          <w:lang w:val="ru-RU"/>
        </w:rPr>
        <w:t xml:space="preserve">(Прим.) </w:t>
      </w:r>
      <w:r w:rsidRPr="00614F91">
        <w:rPr>
          <w:rFonts w:ascii="Times New Roman" w:eastAsia="Times New Roman" w:hAnsi="Times New Roman"/>
          <w:color w:val="000000"/>
          <w:lang w:val="ru-RU"/>
        </w:rPr>
        <w:t xml:space="preserve">Кандидатам, </w:t>
      </w:r>
      <w:r w:rsidRPr="00614F91">
        <w:rPr>
          <w:rFonts w:ascii="Times New Roman" w:hAnsi="Times New Roman"/>
          <w:color w:val="000000"/>
          <w:lang w:val="ru-RU"/>
        </w:rPr>
        <w:t>выбирающим для специализации область ес</w:t>
      </w:r>
      <w:r w:rsidRPr="00614F91">
        <w:rPr>
          <w:rFonts w:ascii="Times New Roman" w:eastAsia="Times New Roman" w:hAnsi="Times New Roman"/>
          <w:color w:val="000000"/>
          <w:lang w:val="ru-RU"/>
        </w:rPr>
        <w:t>тественны</w:t>
      </w:r>
      <w:r w:rsidRPr="00614F91">
        <w:rPr>
          <w:rFonts w:ascii="Times New Roman" w:hAnsi="Times New Roman"/>
          <w:color w:val="000000"/>
          <w:lang w:val="ru-RU"/>
        </w:rPr>
        <w:t>х</w:t>
      </w:r>
      <w:r w:rsidRPr="00614F91">
        <w:rPr>
          <w:rFonts w:ascii="Times New Roman" w:eastAsia="Times New Roman" w:hAnsi="Times New Roman"/>
          <w:color w:val="000000"/>
          <w:lang w:val="ru-RU"/>
        </w:rPr>
        <w:t xml:space="preserve"> наук</w:t>
      </w:r>
      <w:r w:rsidRPr="00614F91">
        <w:rPr>
          <w:rFonts w:ascii="Times New Roman" w:hAnsi="Times New Roman"/>
          <w:color w:val="000000"/>
          <w:lang w:val="ru-RU"/>
        </w:rPr>
        <w:t>,</w:t>
      </w:r>
      <w:r w:rsidRPr="00614F91">
        <w:rPr>
          <w:rFonts w:ascii="Times New Roman" w:eastAsia="Times New Roman" w:hAnsi="Times New Roman"/>
          <w:color w:val="000000"/>
          <w:lang w:val="ru-RU"/>
        </w:rPr>
        <w:t xml:space="preserve"> и желающим выбрать более одного предмета, необходимо </w:t>
      </w:r>
      <w:r w:rsidRPr="00614F91">
        <w:rPr>
          <w:rFonts w:ascii="Times New Roman" w:hAnsi="Times New Roman"/>
          <w:color w:val="000000"/>
          <w:lang w:val="ru-RU"/>
        </w:rPr>
        <w:t xml:space="preserve">выбрать до трех предметов в рамках одного и того же курса </w:t>
      </w:r>
      <w:r w:rsidRPr="00614F91">
        <w:rPr>
          <w:rFonts w:ascii="Times New Roman" w:eastAsia="Times New Roman" w:hAnsi="Times New Roman"/>
          <w:color w:val="000000"/>
          <w:lang w:val="ru-RU"/>
        </w:rPr>
        <w:t xml:space="preserve">из предложенного списка </w:t>
      </w:r>
      <w:r w:rsidRPr="00614F91">
        <w:rPr>
          <w:rFonts w:ascii="Times New Roman" w:hAnsi="Times New Roman"/>
          <w:color w:val="000000"/>
          <w:lang w:val="ru-RU"/>
        </w:rPr>
        <w:t xml:space="preserve">(например, внутри </w:t>
      </w:r>
      <w:r w:rsidRPr="00614F91">
        <w:rPr>
          <w:rFonts w:ascii="Times New Roman" w:eastAsia="Times New Roman" w:hAnsi="Times New Roman"/>
          <w:color w:val="000000"/>
          <w:lang w:val="ru-RU"/>
        </w:rPr>
        <w:t xml:space="preserve">курса </w:t>
      </w:r>
      <w:r w:rsidRPr="00614F91">
        <w:rPr>
          <w:rFonts w:ascii="Times New Roman" w:hAnsi="Times New Roman"/>
          <w:color w:val="000000"/>
          <w:lang w:val="ru-RU"/>
        </w:rPr>
        <w:t xml:space="preserve">естественных наук курса </w:t>
      </w:r>
      <w:r w:rsidRPr="00614F91">
        <w:rPr>
          <w:rFonts w:ascii="Times New Roman" w:eastAsia="Times New Roman" w:hAnsi="Times New Roman"/>
          <w:color w:val="000000"/>
          <w:lang w:val="ru-RU"/>
        </w:rPr>
        <w:t>А, курса В или С в приоритетном порядке (первый, второй и третий выбор). Кандидаты, желающие изучать в первую очередь предметы курса С, из-за ограниченного числа дисциплин в этой области, могут в качестве второго выбора указать предметы из курса В или С, а в качестве третьего выбора можно выбрать предметы из курса В.</w:t>
      </w:r>
      <w:r>
        <w:rPr>
          <w:rFonts w:ascii="Times New Roman" w:eastAsia="Times New Roman" w:hAnsi="Times New Roman"/>
          <w:color w:val="000000"/>
        </w:rPr>
        <w:t> </w:t>
      </w:r>
    </w:p>
    <w:p w14:paraId="36F8E975" w14:textId="77777777" w:rsidR="00531B12" w:rsidRPr="00614F91" w:rsidRDefault="00614F91">
      <w:pPr>
        <w:widowControl/>
        <w:ind w:left="-435" w:firstLine="60"/>
        <w:jc w:val="left"/>
        <w:rPr>
          <w:rFonts w:ascii="Meiryo UI" w:eastAsia="Meiryo UI" w:hAnsi="Meiryo UI"/>
          <w:color w:val="000000"/>
          <w:sz w:val="18"/>
          <w:lang w:val="ru-RU"/>
        </w:rPr>
      </w:pPr>
      <w:r>
        <w:rPr>
          <w:rFonts w:ascii="Times New Roman" w:eastAsia="Times New Roman" w:hAnsi="Times New Roman"/>
          <w:color w:val="000000"/>
        </w:rPr>
        <w:t>  </w:t>
      </w:r>
    </w:p>
    <w:p w14:paraId="681D7F47" w14:textId="16B390E6" w:rsidR="000D5778" w:rsidRDefault="00813F10" w:rsidP="000D5778">
      <w:pPr>
        <w:widowControl/>
        <w:numPr>
          <w:ilvl w:val="0"/>
          <w:numId w:val="3"/>
        </w:numPr>
        <w:shd w:val="clear" w:color="auto" w:fill="FFFFFF"/>
        <w:ind w:left="-435" w:firstLine="0"/>
        <w:rPr>
          <w:rFonts w:ascii="Times New Roman" w:eastAsia="Times New Roman" w:hAnsi="Times New Roman"/>
          <w:color w:val="000000"/>
          <w:lang w:val="ru-RU"/>
        </w:rPr>
      </w:pPr>
      <w:r>
        <w:rPr>
          <w:rFonts w:ascii="Times New Roman" w:eastAsia="Times New Roman" w:hAnsi="Times New Roman"/>
          <w:b/>
          <w:color w:val="000000"/>
          <w:lang w:val="ru-RU"/>
        </w:rPr>
        <w:t xml:space="preserve"> </w:t>
      </w:r>
      <w:r w:rsidR="00614F91" w:rsidRPr="00614F91">
        <w:rPr>
          <w:rFonts w:ascii="Times New Roman" w:eastAsia="Times New Roman" w:hAnsi="Times New Roman"/>
          <w:b/>
          <w:color w:val="000000"/>
          <w:lang w:val="ru-RU"/>
        </w:rPr>
        <w:t>ПОДГОТОВИТЕЛЬНОЕ ОБУЧЕНИЕ И ОБУЧЕНИЕ В УНИВЕРСИТЕТЕ</w:t>
      </w:r>
      <w:r w:rsidR="00614F91">
        <w:rPr>
          <w:rFonts w:ascii="Times New Roman" w:eastAsia="Times New Roman" w:hAnsi="Times New Roman"/>
          <w:color w:val="000000"/>
        </w:rPr>
        <w:t> </w:t>
      </w:r>
    </w:p>
    <w:p w14:paraId="1A0422BC" w14:textId="7B0422CB" w:rsidR="000D5778" w:rsidRPr="0031799A" w:rsidRDefault="00614F91" w:rsidP="00585B5C">
      <w:pPr>
        <w:pStyle w:val="a9"/>
        <w:widowControl/>
        <w:numPr>
          <w:ilvl w:val="0"/>
          <w:numId w:val="39"/>
        </w:numPr>
        <w:shd w:val="clear" w:color="auto" w:fill="FFFFFF"/>
        <w:ind w:leftChars="0" w:left="-426" w:firstLine="0"/>
        <w:rPr>
          <w:rFonts w:ascii="Times New Roman" w:eastAsia="Times New Roman" w:hAnsi="Times New Roman"/>
          <w:color w:val="000000"/>
          <w:lang w:val="ru-RU"/>
        </w:rPr>
      </w:pPr>
      <w:r w:rsidRPr="0031799A">
        <w:rPr>
          <w:rFonts w:ascii="Times New Roman" w:eastAsia="Times New Roman" w:hAnsi="Times New Roman"/>
          <w:b/>
          <w:color w:val="000000"/>
          <w:lang w:val="ru-RU"/>
        </w:rPr>
        <w:t>Подготовительное обучение</w:t>
      </w:r>
      <w:r w:rsidR="0031799A" w:rsidRPr="0031799A">
        <w:rPr>
          <w:rFonts w:ascii="Times New Roman" w:eastAsia="Times New Roman" w:hAnsi="Times New Roman"/>
          <w:b/>
          <w:color w:val="000000"/>
          <w:lang w:val="ru-RU"/>
        </w:rPr>
        <w:t xml:space="preserve"> </w:t>
      </w:r>
      <w:r w:rsidRPr="0031799A">
        <w:rPr>
          <w:rFonts w:ascii="Times New Roman" w:eastAsia="Times New Roman" w:hAnsi="Times New Roman"/>
          <w:b/>
          <w:color w:val="000000"/>
        </w:rPr>
        <w:t> </w:t>
      </w:r>
      <w:r w:rsidR="005C1328" w:rsidRPr="0031799A">
        <w:rPr>
          <w:rFonts w:ascii="Times New Roman" w:eastAsia="Times New Roman" w:hAnsi="Times New Roman" w:hint="eastAsia"/>
          <w:b/>
          <w:color w:val="000000"/>
          <w:lang w:val="ru-RU"/>
        </w:rPr>
        <w:t>※Не предусмотрено для стипендиатов, поступающих</w:t>
      </w:r>
      <w:r w:rsidR="005C1328" w:rsidRPr="0031799A">
        <w:rPr>
          <w:rFonts w:ascii="Times New Roman" w:eastAsia="Times New Roman" w:hAnsi="Times New Roman"/>
          <w:b/>
          <w:color w:val="000000"/>
          <w:lang w:val="ru-RU"/>
        </w:rPr>
        <w:t xml:space="preserve"> напрямую </w:t>
      </w:r>
      <w:r w:rsidR="005C1328" w:rsidRPr="0031799A">
        <w:rPr>
          <w:rFonts w:ascii="Times New Roman" w:eastAsia="Times New Roman" w:hAnsi="Times New Roman" w:hint="eastAsia"/>
          <w:b/>
          <w:color w:val="000000"/>
          <w:lang w:val="ru-RU"/>
        </w:rPr>
        <w:t>непосредственно в</w:t>
      </w:r>
      <w:r w:rsidR="005C1328" w:rsidRPr="0031799A">
        <w:rPr>
          <w:rFonts w:ascii="Times New Roman" w:eastAsia="Times New Roman" w:hAnsi="Times New Roman"/>
          <w:b/>
          <w:color w:val="000000"/>
          <w:lang w:val="ru-RU"/>
        </w:rPr>
        <w:t xml:space="preserve"> университет</w:t>
      </w:r>
      <w:r w:rsidR="005C1328" w:rsidRPr="0031799A">
        <w:rPr>
          <w:rFonts w:ascii="Times New Roman" w:eastAsia="Times New Roman" w:hAnsi="Times New Roman" w:hint="eastAsia"/>
          <w:b/>
          <w:color w:val="000000"/>
          <w:lang w:val="ru-RU"/>
        </w:rPr>
        <w:t>.</w:t>
      </w:r>
    </w:p>
    <w:p w14:paraId="27D26055" w14:textId="74447F99" w:rsidR="00531B12" w:rsidRPr="000D5778" w:rsidRDefault="005C1328" w:rsidP="000D5778">
      <w:pPr>
        <w:pStyle w:val="a9"/>
        <w:widowControl/>
        <w:numPr>
          <w:ilvl w:val="0"/>
          <w:numId w:val="36"/>
        </w:numPr>
        <w:shd w:val="clear" w:color="auto" w:fill="FFFFFF"/>
        <w:ind w:leftChars="0" w:left="-426" w:firstLine="0"/>
        <w:rPr>
          <w:rFonts w:ascii="Times New Roman" w:eastAsia="Times New Roman" w:hAnsi="Times New Roman"/>
          <w:color w:val="000000"/>
          <w:lang w:val="ru-RU"/>
        </w:rPr>
      </w:pPr>
      <w:r w:rsidRPr="000D5778">
        <w:rPr>
          <w:rFonts w:ascii="Times New Roman" w:hAnsi="Times New Roman"/>
          <w:szCs w:val="21"/>
          <w:lang w:val="ru-RU"/>
        </w:rPr>
        <w:t xml:space="preserve">Каждый стипендиат будет зачислен в подготовительное учебное заведение, назначенное </w:t>
      </w:r>
      <w:r w:rsidRPr="000D5778">
        <w:rPr>
          <w:rFonts w:ascii="Times New Roman" w:hAnsi="Times New Roman"/>
          <w:szCs w:val="21"/>
        </w:rPr>
        <w:t>MEXT</w:t>
      </w:r>
      <w:r w:rsidRPr="000D5778">
        <w:rPr>
          <w:rFonts w:ascii="Times New Roman" w:hAnsi="Times New Roman"/>
          <w:szCs w:val="21"/>
          <w:lang w:val="ru-RU"/>
        </w:rPr>
        <w:t xml:space="preserve">, на первый год периода действия стипендии. </w:t>
      </w:r>
      <w:r w:rsidRPr="00585B5C">
        <w:rPr>
          <w:rFonts w:ascii="Times New Roman" w:hAnsi="Times New Roman"/>
          <w:szCs w:val="21"/>
          <w:lang w:val="ru-RU"/>
        </w:rPr>
        <w:t>Подготовительный курс представляет собой годовой интенсивный курс по японскому языку и другим предметам, необходимым для подготовки к поступлению в университет. Его учебная программа в основном состоит из обучения по японскому языку, а также включает в себя другие предметы, такие как</w:t>
      </w:r>
      <w:r w:rsidR="000D5778" w:rsidRPr="00585B5C">
        <w:rPr>
          <w:rFonts w:ascii="Times New Roman" w:hAnsi="Times New Roman"/>
          <w:szCs w:val="21"/>
          <w:lang w:val="ru-RU"/>
        </w:rPr>
        <w:t xml:space="preserve"> японоведение</w:t>
      </w:r>
      <w:r w:rsidRPr="00585B5C">
        <w:rPr>
          <w:rFonts w:ascii="Times New Roman" w:hAnsi="Times New Roman"/>
          <w:szCs w:val="21"/>
          <w:lang w:val="ru-RU"/>
        </w:rPr>
        <w:t>, математика, английский язык и социальные науки для тех, кто специализи</w:t>
      </w:r>
      <w:r w:rsidR="000D5778" w:rsidRPr="00585B5C">
        <w:rPr>
          <w:rFonts w:ascii="Times New Roman" w:hAnsi="Times New Roman"/>
          <w:szCs w:val="21"/>
          <w:lang w:val="ru-RU"/>
        </w:rPr>
        <w:t xml:space="preserve">руется </w:t>
      </w:r>
      <w:r w:rsidRPr="00585B5C">
        <w:rPr>
          <w:rFonts w:ascii="Times New Roman" w:hAnsi="Times New Roman"/>
          <w:szCs w:val="21"/>
          <w:lang w:val="ru-RU"/>
        </w:rPr>
        <w:t xml:space="preserve">на социальных и гуманитарных науках, а также физика, химия и биология для тех, кто </w:t>
      </w:r>
      <w:r w:rsidR="00614F91" w:rsidRPr="000D5778">
        <w:rPr>
          <w:rFonts w:ascii="Times New Roman" w:eastAsia="Times New Roman" w:hAnsi="Times New Roman"/>
          <w:color w:val="000000"/>
          <w:lang w:val="ru-RU"/>
        </w:rPr>
        <w:t>выбрал специализацию в области естественных наук.</w:t>
      </w:r>
      <w:r w:rsidR="00614F91" w:rsidRPr="000D5778">
        <w:rPr>
          <w:rFonts w:ascii="Times New Roman" w:eastAsia="Times New Roman" w:hAnsi="Times New Roman"/>
          <w:b/>
          <w:color w:val="000000"/>
        </w:rPr>
        <w:t> </w:t>
      </w:r>
    </w:p>
    <w:p w14:paraId="5AF3B513" w14:textId="3EFD2CE1" w:rsidR="000D5778" w:rsidRPr="00510EA4" w:rsidRDefault="00614F91" w:rsidP="00510EA4">
      <w:pPr>
        <w:pStyle w:val="Default"/>
        <w:numPr>
          <w:ilvl w:val="0"/>
          <w:numId w:val="36"/>
        </w:numPr>
        <w:ind w:left="-426" w:firstLine="0"/>
        <w:jc w:val="both"/>
        <w:rPr>
          <w:sz w:val="21"/>
          <w:szCs w:val="21"/>
        </w:rPr>
      </w:pPr>
      <w:r w:rsidRPr="00510EA4">
        <w:rPr>
          <w:rFonts w:ascii="Times New Roman" w:eastAsia="Times New Roman" w:hAnsi="Times New Roman"/>
          <w:sz w:val="21"/>
          <w:szCs w:val="21"/>
        </w:rPr>
        <w:t xml:space="preserve">Стипендиаты, завершившие обучение на подготовительном курсе, </w:t>
      </w:r>
      <w:r w:rsidR="00510EA4" w:rsidRPr="00510EA4">
        <w:rPr>
          <w:rFonts w:ascii="Times New Roman" w:eastAsia="Times New Roman" w:hAnsi="Times New Roman"/>
          <w:sz w:val="21"/>
          <w:szCs w:val="21"/>
        </w:rPr>
        <w:t xml:space="preserve">после </w:t>
      </w:r>
      <w:r w:rsidR="00510EA4">
        <w:rPr>
          <w:rFonts w:ascii="Times New Roman" w:eastAsia="Times New Roman" w:hAnsi="Times New Roman"/>
          <w:sz w:val="21"/>
          <w:szCs w:val="21"/>
        </w:rPr>
        <w:t xml:space="preserve">успешной </w:t>
      </w:r>
      <w:r w:rsidR="00510EA4" w:rsidRPr="00510EA4">
        <w:rPr>
          <w:rFonts w:ascii="Times New Roman" w:eastAsia="Times New Roman" w:hAnsi="Times New Roman"/>
          <w:sz w:val="21"/>
          <w:szCs w:val="21"/>
        </w:rPr>
        <w:t xml:space="preserve">сдачи вступительного экзамена, будут приняты в университет, назначенный </w:t>
      </w:r>
      <w:r w:rsidR="00510EA4" w:rsidRPr="000D5778">
        <w:rPr>
          <w:rFonts w:ascii="Times New Roman" w:hAnsi="Times New Roman"/>
          <w:szCs w:val="21"/>
        </w:rPr>
        <w:t>MEXT</w:t>
      </w:r>
      <w:r w:rsidR="00510EA4">
        <w:rPr>
          <w:rFonts w:ascii="Times New Roman" w:hAnsi="Times New Roman"/>
          <w:szCs w:val="21"/>
        </w:rPr>
        <w:t>.</w:t>
      </w:r>
      <w:r w:rsidRPr="00510EA4">
        <w:rPr>
          <w:rFonts w:ascii="Times New Roman" w:eastAsia="Times New Roman" w:hAnsi="Times New Roman"/>
          <w:sz w:val="21"/>
          <w:szCs w:val="21"/>
        </w:rPr>
        <w:t xml:space="preserve"> Если стипендиат не сможет завершить подготовительный курс, его стипендия будет прекращена, и он должен будет вернуться в свою родную страну. В таком случае расходы на возвращение в родную страну не оплачиваются MEXТ.</w:t>
      </w:r>
      <w:r w:rsidRPr="00510EA4">
        <w:rPr>
          <w:rFonts w:ascii="Times New Roman" w:eastAsia="Times New Roman" w:hAnsi="Times New Roman"/>
          <w:b/>
          <w:sz w:val="21"/>
          <w:szCs w:val="21"/>
        </w:rPr>
        <w:t> </w:t>
      </w:r>
    </w:p>
    <w:p w14:paraId="7010D8B3" w14:textId="112531C9" w:rsidR="00531B12" w:rsidRPr="000D5778" w:rsidRDefault="00614F91" w:rsidP="000D5778">
      <w:pPr>
        <w:pStyle w:val="Default"/>
        <w:numPr>
          <w:ilvl w:val="0"/>
          <w:numId w:val="36"/>
        </w:numPr>
        <w:ind w:left="-426" w:firstLine="0"/>
        <w:jc w:val="both"/>
        <w:rPr>
          <w:sz w:val="21"/>
          <w:szCs w:val="21"/>
        </w:rPr>
      </w:pPr>
      <w:r w:rsidRPr="000D5778">
        <w:rPr>
          <w:rFonts w:ascii="Times New Roman" w:eastAsia="Times New Roman" w:hAnsi="Times New Roman"/>
          <w:sz w:val="21"/>
          <w:szCs w:val="21"/>
        </w:rPr>
        <w:t>Если стипендиат не сможет поступить в университет, даже если он / она завершил курс подготовительного обучения, его / ее стипендия будет аннулирована, и он / она будет обязан вернуться в свою страну.</w:t>
      </w:r>
      <w:r w:rsidRPr="000D5778">
        <w:rPr>
          <w:rFonts w:ascii="Times New Roman" w:eastAsia="Times New Roman" w:hAnsi="Times New Roman"/>
          <w:b/>
          <w:sz w:val="21"/>
          <w:szCs w:val="21"/>
        </w:rPr>
        <w:t> </w:t>
      </w:r>
    </w:p>
    <w:p w14:paraId="51564B27" w14:textId="77777777" w:rsidR="00531B12" w:rsidRPr="00614F91" w:rsidRDefault="00614F91">
      <w:pPr>
        <w:widowControl/>
        <w:ind w:right="-15"/>
        <w:rPr>
          <w:rFonts w:ascii="Meiryo UI" w:eastAsia="Meiryo UI" w:hAnsi="Meiryo UI"/>
          <w:b/>
          <w:color w:val="000000"/>
          <w:sz w:val="18"/>
          <w:lang w:val="ru-RU"/>
        </w:rPr>
      </w:pPr>
      <w:r>
        <w:rPr>
          <w:rFonts w:ascii="Times New Roman" w:eastAsia="Times New Roman" w:hAnsi="Times New Roman"/>
          <w:b/>
          <w:color w:val="000000"/>
        </w:rPr>
        <w:t> </w:t>
      </w:r>
    </w:p>
    <w:p w14:paraId="768E0862" w14:textId="726AC391" w:rsidR="00531B12" w:rsidRPr="000D5778" w:rsidRDefault="16DAC828" w:rsidP="34ED4A03">
      <w:pPr>
        <w:pStyle w:val="a9"/>
        <w:widowControl/>
        <w:numPr>
          <w:ilvl w:val="0"/>
          <w:numId w:val="39"/>
        </w:numPr>
        <w:shd w:val="clear" w:color="auto" w:fill="FFFFFF" w:themeFill="background1"/>
        <w:ind w:leftChars="0" w:left="0"/>
        <w:rPr>
          <w:rFonts w:ascii="Times New Roman" w:eastAsia="Times New Roman" w:hAnsi="Times New Roman"/>
          <w:color w:val="000000"/>
        </w:rPr>
      </w:pPr>
      <w:r w:rsidRPr="34ED4A03">
        <w:rPr>
          <w:rFonts w:ascii="Times New Roman" w:eastAsia="Times New Roman" w:hAnsi="Times New Roman"/>
          <w:b/>
          <w:bCs/>
          <w:color w:val="000000" w:themeColor="text1"/>
        </w:rPr>
        <w:lastRenderedPageBreak/>
        <w:t>Обучение в университете </w:t>
      </w:r>
    </w:p>
    <w:p w14:paraId="44F041F9" w14:textId="799593E6" w:rsidR="00D4103A" w:rsidRPr="00D4103A" w:rsidRDefault="00D4103A" w:rsidP="00D4103A">
      <w:pPr>
        <w:pStyle w:val="Default"/>
        <w:shd w:val="clear" w:color="auto" w:fill="FFFFFF"/>
        <w:ind w:left="-390"/>
        <w:jc w:val="both"/>
        <w:rPr>
          <w:rFonts w:ascii="Times New Roman" w:eastAsia="Times New Roman" w:hAnsi="Times New Roman"/>
        </w:rPr>
      </w:pPr>
      <w:r w:rsidRPr="00614F91">
        <w:rPr>
          <w:rFonts w:ascii="Cambria Math" w:eastAsia="Cambria Math" w:hAnsi="Cambria Math"/>
        </w:rPr>
        <w:t>①</w:t>
      </w:r>
      <w:r>
        <w:rPr>
          <w:rFonts w:ascii="Cambria Math" w:eastAsia="Cambria Math" w:hAnsi="Cambria Math"/>
        </w:rPr>
        <w:t xml:space="preserve"> </w:t>
      </w:r>
      <w:r w:rsidR="000D5778" w:rsidRPr="00D4103A">
        <w:rPr>
          <w:rFonts w:ascii="Times New Roman" w:hAnsi="Times New Roman" w:cs="Times New Roman"/>
          <w:sz w:val="21"/>
          <w:szCs w:val="21"/>
        </w:rPr>
        <w:t>Выбор университета, в который будет поступать стипендиат, будет определяться MEXT после консультаций с университетом и подготовительным учебным заведением, а также после всестороннего рассмотрения результатов экзаменов, проходивших в ходе первого этапа отбора, в посольстве Японии или консульстве Японии (далее именуемых «Дипломатическ</w:t>
      </w:r>
      <w:r w:rsidR="00510EA4">
        <w:rPr>
          <w:rFonts w:ascii="Times New Roman" w:hAnsi="Times New Roman" w:cs="Times New Roman"/>
          <w:sz w:val="21"/>
          <w:szCs w:val="21"/>
        </w:rPr>
        <w:t xml:space="preserve">ое представительство </w:t>
      </w:r>
      <w:r w:rsidR="000D5778" w:rsidRPr="00D4103A">
        <w:rPr>
          <w:rFonts w:ascii="Times New Roman" w:hAnsi="Times New Roman" w:cs="Times New Roman"/>
          <w:sz w:val="21"/>
          <w:szCs w:val="21"/>
        </w:rPr>
        <w:t>Японии») в стране гражданства заявителя, успеваемости в подготовительном учебном заведении, пред</w:t>
      </w:r>
      <w:r w:rsidRPr="00D4103A">
        <w:rPr>
          <w:rFonts w:ascii="Times New Roman" w:hAnsi="Times New Roman" w:cs="Times New Roman"/>
          <w:sz w:val="21"/>
          <w:szCs w:val="21"/>
        </w:rPr>
        <w:t>по</w:t>
      </w:r>
      <w:r w:rsidR="000D5778" w:rsidRPr="00D4103A">
        <w:rPr>
          <w:rFonts w:ascii="Times New Roman" w:hAnsi="Times New Roman" w:cs="Times New Roman"/>
          <w:sz w:val="21"/>
          <w:szCs w:val="21"/>
        </w:rPr>
        <w:t xml:space="preserve">лагаемой специальности </w:t>
      </w:r>
      <w:r w:rsidRPr="00D4103A">
        <w:rPr>
          <w:rFonts w:ascii="Times New Roman" w:hAnsi="Times New Roman" w:cs="Times New Roman"/>
          <w:sz w:val="21"/>
          <w:szCs w:val="21"/>
        </w:rPr>
        <w:t>стипендиата</w:t>
      </w:r>
      <w:r w:rsidR="000D5778" w:rsidRPr="00D4103A">
        <w:rPr>
          <w:rFonts w:ascii="Times New Roman" w:hAnsi="Times New Roman" w:cs="Times New Roman"/>
          <w:sz w:val="21"/>
          <w:szCs w:val="21"/>
        </w:rPr>
        <w:t>, а также принимающей способности университета</w:t>
      </w:r>
      <w:r w:rsidRPr="00D4103A">
        <w:rPr>
          <w:rFonts w:ascii="Times New Roman" w:hAnsi="Times New Roman" w:cs="Times New Roman"/>
          <w:sz w:val="21"/>
          <w:szCs w:val="21"/>
        </w:rPr>
        <w:t xml:space="preserve"> и</w:t>
      </w:r>
      <w:r w:rsidR="000D5778" w:rsidRPr="00D4103A">
        <w:rPr>
          <w:rFonts w:ascii="Times New Roman" w:hAnsi="Times New Roman" w:cs="Times New Roman"/>
          <w:sz w:val="21"/>
          <w:szCs w:val="21"/>
        </w:rPr>
        <w:t xml:space="preserve"> региона, в котором он расположен. </w:t>
      </w:r>
      <w:r w:rsidRPr="00D4103A">
        <w:rPr>
          <w:rFonts w:ascii="Times New Roman" w:eastAsia="Times New Roman" w:hAnsi="Times New Roman"/>
        </w:rPr>
        <w:t>Возражения в отношении выбранного университета не принимаются.</w:t>
      </w:r>
      <w:r w:rsidRPr="00D4103A">
        <w:rPr>
          <w:rFonts w:ascii="Times New Roman" w:eastAsia="Times New Roman" w:hAnsi="Times New Roman"/>
          <w:b/>
        </w:rPr>
        <w:t> </w:t>
      </w:r>
    </w:p>
    <w:p w14:paraId="3D2A976E" w14:textId="3F1EAD59" w:rsidR="00D4103A" w:rsidRPr="00D4103A" w:rsidRDefault="00D4103A" w:rsidP="00D4103A">
      <w:pPr>
        <w:pStyle w:val="Default"/>
        <w:shd w:val="clear" w:color="auto" w:fill="FFFFFF"/>
        <w:ind w:left="-390"/>
        <w:jc w:val="both"/>
        <w:rPr>
          <w:rFonts w:ascii="Times New Roman" w:eastAsia="Times New Roman" w:hAnsi="Times New Roman"/>
        </w:rPr>
      </w:pPr>
      <w:r w:rsidRPr="00614F91">
        <w:rPr>
          <w:rFonts w:ascii="Cambria Math" w:eastAsia="Cambria Math" w:hAnsi="Cambria Math"/>
        </w:rPr>
        <w:t>②</w:t>
      </w:r>
      <w:r>
        <w:rPr>
          <w:rFonts w:ascii="Cambria Math" w:eastAsia="Cambria Math" w:hAnsi="Cambria Math"/>
        </w:rPr>
        <w:t xml:space="preserve"> </w:t>
      </w:r>
      <w:r w:rsidR="00614F91" w:rsidRPr="00D4103A">
        <w:rPr>
          <w:rFonts w:ascii="Times New Roman" w:eastAsia="Times New Roman" w:hAnsi="Times New Roman"/>
          <w:sz w:val="21"/>
          <w:szCs w:val="21"/>
        </w:rPr>
        <w:t>Как правило, учебный год начинается 1 апреля каждого года и заканчивается 31 марта следующего года. </w:t>
      </w:r>
      <w:r w:rsidR="00614F91" w:rsidRPr="00D4103A">
        <w:rPr>
          <w:rFonts w:ascii="Times New Roman" w:eastAsia="Times New Roman" w:hAnsi="Times New Roman"/>
          <w:b/>
          <w:sz w:val="21"/>
          <w:szCs w:val="21"/>
        </w:rPr>
        <w:t> </w:t>
      </w:r>
    </w:p>
    <w:p w14:paraId="0066AEE2" w14:textId="77777777" w:rsidR="00D4103A" w:rsidRDefault="00D4103A" w:rsidP="00D4103A">
      <w:pPr>
        <w:pStyle w:val="Default"/>
        <w:shd w:val="clear" w:color="auto" w:fill="FFFFFF"/>
        <w:ind w:left="-390"/>
        <w:jc w:val="both"/>
        <w:rPr>
          <w:rFonts w:ascii="Times New Roman" w:eastAsia="Times New Roman" w:hAnsi="Times New Roman"/>
          <w:sz w:val="21"/>
          <w:szCs w:val="21"/>
        </w:rPr>
      </w:pPr>
      <w:r w:rsidRPr="00614F91">
        <w:rPr>
          <w:rFonts w:ascii="Cambria Math" w:eastAsia="Cambria Math" w:hAnsi="Cambria Math"/>
        </w:rPr>
        <w:t>③</w:t>
      </w:r>
      <w:r>
        <w:rPr>
          <w:rFonts w:ascii="Cambria Math" w:eastAsia="Cambria Math" w:hAnsi="Cambria Math"/>
        </w:rPr>
        <w:t xml:space="preserve"> </w:t>
      </w:r>
      <w:r w:rsidR="00614F91" w:rsidRPr="00D4103A">
        <w:rPr>
          <w:rFonts w:ascii="Times New Roman" w:eastAsia="Times New Roman" w:hAnsi="Times New Roman"/>
          <w:sz w:val="21"/>
          <w:szCs w:val="21"/>
        </w:rPr>
        <w:t>Все занятия будут проводиться на японском языке (за исключением случаев, когда стипендиат поступает в университет путем прямого поступления, не требующего владения японским языком).</w:t>
      </w:r>
    </w:p>
    <w:p w14:paraId="48012E63" w14:textId="47137A8C" w:rsidR="00531B12" w:rsidRPr="00D4103A" w:rsidRDefault="7D375EBD" w:rsidP="00D4103A">
      <w:pPr>
        <w:pStyle w:val="Default"/>
        <w:ind w:left="-426"/>
        <w:jc w:val="both"/>
        <w:rPr>
          <w:rFonts w:ascii="Times New Roman" w:eastAsia="Times New Roman" w:hAnsi="Times New Roman"/>
          <w:sz w:val="21"/>
          <w:szCs w:val="21"/>
        </w:rPr>
      </w:pPr>
      <w:r w:rsidRPr="34ED4A03">
        <w:rPr>
          <w:rFonts w:ascii="Cambria" w:hAnsi="Cambria"/>
        </w:rPr>
        <w:t>④</w:t>
      </w:r>
      <w:r w:rsidR="16DAC828" w:rsidRPr="34ED4A03">
        <w:rPr>
          <w:rFonts w:ascii="Times New Roman" w:eastAsia="Times New Roman" w:hAnsi="Times New Roman"/>
          <w:sz w:val="21"/>
          <w:szCs w:val="21"/>
        </w:rPr>
        <w:t>Если стипендиат проходит обучение в течение определенного количества лет и получает необходимое количество кредитов, установленных программой обучения в университете, ему будет присуждена степень бакалавра «Gakushi».</w:t>
      </w:r>
      <w:r w:rsidR="16DAC828" w:rsidRPr="34ED4A03">
        <w:rPr>
          <w:rFonts w:ascii="Times New Roman" w:eastAsia="Times New Roman" w:hAnsi="Times New Roman"/>
          <w:b/>
          <w:bCs/>
          <w:sz w:val="21"/>
          <w:szCs w:val="21"/>
        </w:rPr>
        <w:t> </w:t>
      </w:r>
    </w:p>
    <w:p w14:paraId="705D76CF" w14:textId="77777777" w:rsidR="00531B12" w:rsidRPr="00614F91" w:rsidRDefault="00614F91">
      <w:pPr>
        <w:widowControl/>
        <w:ind w:left="-120" w:right="-15"/>
        <w:rPr>
          <w:rFonts w:ascii="Meiryo UI" w:eastAsia="Meiryo UI" w:hAnsi="Meiryo UI"/>
          <w:b/>
          <w:color w:val="000000"/>
          <w:sz w:val="18"/>
          <w:lang w:val="ru-RU"/>
        </w:rPr>
      </w:pPr>
      <w:r>
        <w:rPr>
          <w:rFonts w:ascii="Times New Roman" w:eastAsia="Times New Roman" w:hAnsi="Times New Roman"/>
          <w:b/>
          <w:color w:val="000000"/>
        </w:rPr>
        <w:t> </w:t>
      </w:r>
    </w:p>
    <w:p w14:paraId="4CA3E426" w14:textId="12CCD73C" w:rsidR="00531B12" w:rsidRPr="00813F10" w:rsidRDefault="00614F91" w:rsidP="00D4103A">
      <w:pPr>
        <w:pStyle w:val="a9"/>
        <w:widowControl/>
        <w:numPr>
          <w:ilvl w:val="0"/>
          <w:numId w:val="39"/>
        </w:numPr>
        <w:shd w:val="clear" w:color="auto" w:fill="FFFFFF"/>
        <w:ind w:leftChars="0"/>
        <w:rPr>
          <w:rFonts w:ascii="Times New Roman" w:eastAsia="Times New Roman" w:hAnsi="Times New Roman"/>
          <w:color w:val="000000"/>
          <w:lang w:val="ru-RU"/>
        </w:rPr>
      </w:pPr>
      <w:r w:rsidRPr="00813F10">
        <w:rPr>
          <w:rFonts w:ascii="Times New Roman" w:eastAsia="Times New Roman" w:hAnsi="Times New Roman"/>
          <w:b/>
          <w:color w:val="000000"/>
          <w:lang w:val="ru-RU"/>
        </w:rPr>
        <w:t>Смена области обучения и предметов</w:t>
      </w:r>
      <w:r w:rsidRPr="00D4103A">
        <w:rPr>
          <w:rFonts w:ascii="Times New Roman" w:eastAsia="Times New Roman" w:hAnsi="Times New Roman"/>
          <w:b/>
          <w:color w:val="000000"/>
        </w:rPr>
        <w:t> </w:t>
      </w:r>
    </w:p>
    <w:p w14:paraId="467476DF" w14:textId="77777777" w:rsidR="00A140B8" w:rsidRPr="003E0675" w:rsidRDefault="00614F91" w:rsidP="00A140B8">
      <w:pPr>
        <w:widowControl/>
        <w:ind w:left="-285" w:right="-15" w:hanging="141"/>
        <w:rPr>
          <w:rFonts w:ascii="Meiryo UI" w:eastAsia="Meiryo UI" w:hAnsi="Meiryo UI"/>
          <w:b/>
          <w:color w:val="000000"/>
          <w:sz w:val="18"/>
          <w:lang w:val="ru-RU"/>
        </w:rPr>
      </w:pPr>
      <w:r w:rsidRPr="00614F91">
        <w:rPr>
          <w:rFonts w:ascii="Cambria Math" w:eastAsia="Cambria Math" w:hAnsi="Cambria Math"/>
          <w:color w:val="000000"/>
          <w:lang w:val="ru-RU"/>
        </w:rPr>
        <w:t>①</w:t>
      </w:r>
      <w:r w:rsidRPr="00614F91">
        <w:rPr>
          <w:rFonts w:ascii="Calibri" w:eastAsia="Calibri" w:hAnsi="Calibri"/>
          <w:color w:val="000000"/>
          <w:lang w:val="ru-RU"/>
        </w:rPr>
        <w:tab/>
      </w:r>
      <w:r w:rsidRPr="00614F91">
        <w:rPr>
          <w:rFonts w:ascii="Cambria Math" w:eastAsia="Cambria Math" w:hAnsi="Cambria Math"/>
          <w:color w:val="000000"/>
          <w:lang w:val="ru-RU"/>
        </w:rPr>
        <w:t xml:space="preserve"> </w:t>
      </w:r>
      <w:r w:rsidRPr="00614F91">
        <w:rPr>
          <w:rFonts w:ascii="Times New Roman" w:eastAsia="Times New Roman" w:hAnsi="Times New Roman"/>
          <w:color w:val="000000"/>
          <w:lang w:val="ru-RU"/>
        </w:rPr>
        <w:t>При обучении на подготовительном курсе и далее в университете стипендиату не разрешается изменять</w:t>
      </w:r>
      <w:r>
        <w:rPr>
          <w:rFonts w:ascii="Times New Roman" w:eastAsia="Times New Roman" w:hAnsi="Times New Roman"/>
          <w:color w:val="000000"/>
        </w:rPr>
        <w:t> </w:t>
      </w:r>
      <w:r>
        <w:rPr>
          <w:rFonts w:ascii="Times New Roman" w:eastAsia="Times New Roman" w:hAnsi="Times New Roman"/>
          <w:b/>
          <w:color w:val="000000"/>
        </w:rPr>
        <w:t> </w:t>
      </w:r>
      <w:r w:rsidRPr="00614F91">
        <w:rPr>
          <w:rFonts w:ascii="Times New Roman" w:eastAsia="Times New Roman" w:hAnsi="Times New Roman"/>
          <w:color w:val="000000"/>
          <w:lang w:val="ru-RU"/>
        </w:rPr>
        <w:t xml:space="preserve">область изучения между гуманитарно-общественными науками </w:t>
      </w:r>
      <w:r>
        <w:rPr>
          <w:rFonts w:ascii="Times New Roman" w:eastAsia="Times New Roman" w:hAnsi="Times New Roman"/>
          <w:color w:val="000000"/>
        </w:rPr>
        <w:t>A</w:t>
      </w:r>
      <w:r w:rsidRPr="00614F91">
        <w:rPr>
          <w:rFonts w:ascii="Times New Roman" w:eastAsia="Times New Roman" w:hAnsi="Times New Roman"/>
          <w:color w:val="000000"/>
          <w:lang w:val="ru-RU"/>
        </w:rPr>
        <w:t xml:space="preserve"> и </w:t>
      </w:r>
      <w:r>
        <w:rPr>
          <w:rFonts w:ascii="Times New Roman" w:eastAsia="Times New Roman" w:hAnsi="Times New Roman"/>
          <w:color w:val="000000"/>
        </w:rPr>
        <w:t>B</w:t>
      </w:r>
      <w:r w:rsidRPr="00614F91">
        <w:rPr>
          <w:rFonts w:ascii="Times New Roman" w:eastAsia="Times New Roman" w:hAnsi="Times New Roman"/>
          <w:color w:val="000000"/>
          <w:lang w:val="ru-RU"/>
        </w:rPr>
        <w:t xml:space="preserve">, и естественными науками </w:t>
      </w:r>
      <w:r>
        <w:rPr>
          <w:rFonts w:ascii="Times New Roman" w:eastAsia="Times New Roman" w:hAnsi="Times New Roman"/>
          <w:color w:val="000000"/>
        </w:rPr>
        <w:t>A</w:t>
      </w:r>
      <w:r w:rsidRPr="00614F91">
        <w:rPr>
          <w:rFonts w:ascii="Times New Roman" w:eastAsia="Times New Roman" w:hAnsi="Times New Roman"/>
          <w:color w:val="000000"/>
          <w:lang w:val="ru-RU"/>
        </w:rPr>
        <w:t xml:space="preserve">, </w:t>
      </w:r>
      <w:r>
        <w:rPr>
          <w:rFonts w:ascii="Times New Roman" w:eastAsia="Times New Roman" w:hAnsi="Times New Roman"/>
          <w:color w:val="000000"/>
        </w:rPr>
        <w:t>B</w:t>
      </w:r>
      <w:r w:rsidRPr="00614F91">
        <w:rPr>
          <w:rFonts w:ascii="Times New Roman" w:eastAsia="Times New Roman" w:hAnsi="Times New Roman"/>
          <w:color w:val="000000"/>
          <w:lang w:val="ru-RU"/>
        </w:rPr>
        <w:t xml:space="preserve">, и </w:t>
      </w:r>
      <w:r>
        <w:rPr>
          <w:rFonts w:ascii="Times New Roman" w:eastAsia="Times New Roman" w:hAnsi="Times New Roman"/>
          <w:color w:val="000000"/>
        </w:rPr>
        <w:t>C</w:t>
      </w:r>
      <w:r w:rsidRPr="00614F91">
        <w:rPr>
          <w:rFonts w:ascii="Times New Roman" w:eastAsia="Times New Roman" w:hAnsi="Times New Roman"/>
          <w:color w:val="000000"/>
          <w:lang w:val="ru-RU"/>
        </w:rPr>
        <w:t>.</w:t>
      </w:r>
      <w:r>
        <w:rPr>
          <w:rFonts w:ascii="Times New Roman" w:eastAsia="Times New Roman" w:hAnsi="Times New Roman"/>
          <w:b/>
          <w:color w:val="000000"/>
        </w:rPr>
        <w:t> </w:t>
      </w:r>
    </w:p>
    <w:p w14:paraId="7D012685" w14:textId="77777777" w:rsidR="00A140B8" w:rsidRDefault="00614F91" w:rsidP="00A140B8">
      <w:pPr>
        <w:widowControl/>
        <w:ind w:left="-285" w:right="-15" w:hanging="141"/>
        <w:rPr>
          <w:rFonts w:ascii="Meiryo UI" w:eastAsia="Meiryo UI" w:hAnsi="Meiryo UI"/>
          <w:b/>
          <w:color w:val="000000"/>
          <w:sz w:val="18"/>
          <w:lang w:val="ru-RU"/>
        </w:rPr>
      </w:pPr>
      <w:r w:rsidRPr="00614F91">
        <w:rPr>
          <w:rFonts w:ascii="Cambria Math" w:eastAsia="Cambria Math" w:hAnsi="Cambria Math"/>
          <w:color w:val="000000"/>
          <w:lang w:val="ru-RU"/>
        </w:rPr>
        <w:t>②</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Стипендиат не может быть переведен в другой университет во время обучения на подготовительном курсе или курсе бакалавриата.</w:t>
      </w:r>
      <w:r>
        <w:rPr>
          <w:rFonts w:ascii="Times New Roman" w:eastAsia="Times New Roman" w:hAnsi="Times New Roman"/>
          <w:b/>
          <w:color w:val="000000"/>
        </w:rPr>
        <w:t> </w:t>
      </w:r>
    </w:p>
    <w:p w14:paraId="302FB088" w14:textId="77777777" w:rsidR="00531B12" w:rsidRPr="00614F91" w:rsidRDefault="00614F91" w:rsidP="00A140B8">
      <w:pPr>
        <w:widowControl/>
        <w:ind w:left="-285" w:right="-15" w:hanging="141"/>
        <w:rPr>
          <w:rFonts w:ascii="Meiryo UI" w:eastAsia="Meiryo UI" w:hAnsi="Meiryo UI"/>
          <w:b/>
          <w:color w:val="000000"/>
          <w:sz w:val="18"/>
          <w:lang w:val="ru-RU"/>
        </w:rPr>
      </w:pPr>
      <w:r w:rsidRPr="00614F91">
        <w:rPr>
          <w:rFonts w:ascii="Cambria Math" w:eastAsia="Cambria Math" w:hAnsi="Cambria Math"/>
          <w:color w:val="000000"/>
          <w:lang w:val="ru-RU"/>
        </w:rPr>
        <w:t>③</w:t>
      </w:r>
      <w:r w:rsidR="00A140B8">
        <w:rPr>
          <w:rFonts w:ascii="Cambria Math" w:eastAsia="Cambria Math" w:hAnsi="Cambria Math"/>
          <w:color w:val="000000"/>
          <w:lang w:val="ru-RU"/>
        </w:rPr>
        <w:t xml:space="preserve"> </w:t>
      </w:r>
      <w:r w:rsidRPr="00614F91">
        <w:rPr>
          <w:rFonts w:ascii="Times New Roman" w:eastAsia="Times New Roman" w:hAnsi="Times New Roman"/>
          <w:color w:val="000000"/>
          <w:lang w:val="ru-RU"/>
        </w:rPr>
        <w:t>Стипендиат должен изучать обязательные предметы, предусмотренные программой подготовительного курса, даже если он уже изучал их в университете за пределами Японии.</w:t>
      </w:r>
      <w:r>
        <w:rPr>
          <w:rFonts w:ascii="Times New Roman" w:eastAsia="Times New Roman" w:hAnsi="Times New Roman"/>
          <w:b/>
          <w:color w:val="000000"/>
        </w:rPr>
        <w:t> </w:t>
      </w:r>
    </w:p>
    <w:p w14:paraId="309420C2" w14:textId="77777777" w:rsidR="00531B12" w:rsidRPr="00614F91" w:rsidRDefault="00614F91">
      <w:pPr>
        <w:widowControl/>
        <w:ind w:right="-15"/>
        <w:rPr>
          <w:rFonts w:ascii="Meiryo UI" w:eastAsia="Meiryo UI" w:hAnsi="Meiryo UI"/>
          <w:b/>
          <w:color w:val="000000"/>
          <w:sz w:val="18"/>
          <w:lang w:val="ru-RU"/>
        </w:rPr>
      </w:pPr>
      <w:r>
        <w:rPr>
          <w:rFonts w:ascii="Times New Roman" w:eastAsia="Times New Roman" w:hAnsi="Times New Roman"/>
          <w:b/>
          <w:color w:val="000000"/>
        </w:rPr>
        <w:t> </w:t>
      </w:r>
    </w:p>
    <w:p w14:paraId="0E971BA6" w14:textId="2D013144" w:rsidR="00531B12" w:rsidRDefault="00921062" w:rsidP="00813F10">
      <w:pPr>
        <w:widowControl/>
        <w:numPr>
          <w:ilvl w:val="0"/>
          <w:numId w:val="14"/>
        </w:numPr>
        <w:shd w:val="clear" w:color="auto" w:fill="FFFFFF"/>
        <w:ind w:left="-435" w:firstLine="0"/>
        <w:rPr>
          <w:rFonts w:ascii="Times New Roman" w:eastAsia="Times New Roman" w:hAnsi="Times New Roman"/>
          <w:color w:val="000000"/>
          <w:lang w:val="ru-RU"/>
        </w:rPr>
      </w:pPr>
      <w:r>
        <w:rPr>
          <w:rFonts w:ascii="Times New Roman" w:eastAsia="Times New Roman" w:hAnsi="Times New Roman"/>
          <w:b/>
          <w:color w:val="000000"/>
          <w:lang w:val="ru-RU"/>
        </w:rPr>
        <w:t xml:space="preserve"> </w:t>
      </w:r>
      <w:r w:rsidR="00614F91" w:rsidRPr="00614F91">
        <w:rPr>
          <w:rFonts w:ascii="Times New Roman" w:eastAsia="Times New Roman" w:hAnsi="Times New Roman"/>
          <w:b/>
          <w:color w:val="000000"/>
          <w:lang w:val="ru-RU"/>
        </w:rPr>
        <w:t>ПРЯМОЕ ПОСТУПЛЕНИЕ В УНИВЕРСИТЕТ (БЕЗ ПОДГОТОВИТЕЛЬНОГО КУРСА)</w:t>
      </w:r>
      <w:r w:rsidR="00614F91">
        <w:rPr>
          <w:rFonts w:ascii="Times New Roman" w:eastAsia="Times New Roman" w:hAnsi="Times New Roman"/>
          <w:b/>
          <w:color w:val="000000"/>
        </w:rPr>
        <w:t> </w:t>
      </w:r>
    </w:p>
    <w:p w14:paraId="3D8B8019" w14:textId="5EFDA52D" w:rsidR="00813F10" w:rsidRPr="00A372CE" w:rsidRDefault="00813F10" w:rsidP="00813F10">
      <w:pPr>
        <w:pStyle w:val="a9"/>
        <w:widowControl/>
        <w:numPr>
          <w:ilvl w:val="0"/>
          <w:numId w:val="40"/>
        </w:numPr>
        <w:shd w:val="clear" w:color="auto" w:fill="FFFFFF"/>
        <w:ind w:leftChars="0" w:left="-435" w:firstLine="0"/>
        <w:rPr>
          <w:rFonts w:ascii="Times New Roman" w:eastAsia="Times New Roman" w:hAnsi="Times New Roman"/>
          <w:color w:val="000000"/>
          <w:lang w:val="ru-RU"/>
        </w:rPr>
      </w:pPr>
      <w:r w:rsidRPr="00A372CE">
        <w:rPr>
          <w:rFonts w:ascii="Times New Roman" w:eastAsia="Times New Roman" w:hAnsi="Times New Roman"/>
          <w:color w:val="000000"/>
          <w:lang w:val="ru-RU"/>
        </w:rPr>
        <w:t xml:space="preserve">Только те кандидаты, кто выберет для специализации «Социальные и гуманитарные науки», если MEXT сочтет, что они обладают достаточным знанием японского языка и т. д., будут направлены для обучения непосредственно в университет без прохождения подготовительного курса обучения. Кроме того, независимо от области обучения (социальные и гуманитарные науки или естественные науки), кандидаты, владеющие японским языком на достаточном уровне, могут подать заявку на поступление непосредственно в университет без прохождения подготовительного курса. В тех случаях, когда курс бакалавриата университета не требует знания японского языка на момент зачисления и позволяет абитуриентам поступить без прохождения подготовительного обучения, </w:t>
      </w:r>
      <w:r w:rsidR="00672F91" w:rsidRPr="00A372CE">
        <w:rPr>
          <w:rFonts w:ascii="Times New Roman" w:eastAsia="Times New Roman" w:hAnsi="Times New Roman"/>
          <w:color w:val="000000"/>
          <w:lang w:val="ru-RU"/>
        </w:rPr>
        <w:t xml:space="preserve">стипендиаты </w:t>
      </w:r>
      <w:r w:rsidRPr="00A372CE">
        <w:rPr>
          <w:rFonts w:ascii="Times New Roman" w:eastAsia="Times New Roman" w:hAnsi="Times New Roman"/>
          <w:color w:val="000000"/>
          <w:lang w:val="ru-RU"/>
        </w:rPr>
        <w:t>могут напрямую поступить на указанный курс бакалавриата. (Эти случаи называются «прямым</w:t>
      </w:r>
      <w:r w:rsidR="00672F91" w:rsidRPr="00A372CE">
        <w:rPr>
          <w:rFonts w:ascii="Times New Roman" w:eastAsia="Times New Roman" w:hAnsi="Times New Roman"/>
          <w:color w:val="000000"/>
          <w:lang w:val="ru-RU"/>
        </w:rPr>
        <w:t xml:space="preserve"> поступлением</w:t>
      </w:r>
      <w:r w:rsidRPr="00A372CE">
        <w:rPr>
          <w:rFonts w:ascii="Times New Roman" w:eastAsia="Times New Roman" w:hAnsi="Times New Roman"/>
          <w:color w:val="000000"/>
          <w:lang w:val="ru-RU"/>
        </w:rPr>
        <w:t>».)</w:t>
      </w:r>
      <w:r w:rsidR="00A372CE" w:rsidRPr="00A372CE">
        <w:rPr>
          <w:rFonts w:ascii="Times New Roman" w:eastAsia="Times New Roman" w:hAnsi="Times New Roman"/>
          <w:color w:val="000000"/>
          <w:lang w:val="ru-RU"/>
        </w:rPr>
        <w:t xml:space="preserve"> </w:t>
      </w:r>
    </w:p>
    <w:p w14:paraId="560C6F71" w14:textId="7ACC7219" w:rsidR="00531B12" w:rsidRPr="00943A8A" w:rsidRDefault="00614F91" w:rsidP="00813F10">
      <w:pPr>
        <w:widowControl/>
        <w:shd w:val="clear" w:color="auto" w:fill="FFFFFF"/>
        <w:ind w:left="-435"/>
        <w:rPr>
          <w:rFonts w:ascii="Times New Roman" w:eastAsia="Times New Roman" w:hAnsi="Times New Roman"/>
          <w:color w:val="000000"/>
          <w:lang w:val="ru-RU"/>
        </w:rPr>
      </w:pPr>
      <w:r w:rsidRPr="00614F91">
        <w:rPr>
          <w:rFonts w:ascii="Times New Roman" w:eastAsia="Times New Roman" w:hAnsi="Times New Roman"/>
          <w:color w:val="000000"/>
          <w:lang w:val="ru-RU"/>
        </w:rPr>
        <w:t>В некоторых случаях поступление возможно с весеннего семестра (стипендиат прибывает в Японию в апреле 202</w:t>
      </w:r>
      <w:r w:rsidR="00A372CE">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и начинает обучение с апреля) или с осеннего семестра (стипендиат прибывает в Японию в сентябре или октябре 202</w:t>
      </w:r>
      <w:r w:rsidR="00A372CE">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и начинает обучение с осеннего семестра), в зависимости от расписания университета.</w:t>
      </w:r>
      <w:r>
        <w:rPr>
          <w:rFonts w:ascii="Times New Roman" w:eastAsia="Times New Roman" w:hAnsi="Times New Roman"/>
          <w:color w:val="000000"/>
        </w:rPr>
        <w:t> </w:t>
      </w:r>
    </w:p>
    <w:p w14:paraId="5D5B98D8" w14:textId="41C44BB5" w:rsidR="004F4D5B" w:rsidRDefault="00614F91" w:rsidP="004F4D5B">
      <w:pPr>
        <w:pStyle w:val="a9"/>
        <w:widowControl/>
        <w:numPr>
          <w:ilvl w:val="0"/>
          <w:numId w:val="40"/>
        </w:numPr>
        <w:shd w:val="clear" w:color="auto" w:fill="FFFFFF"/>
        <w:ind w:leftChars="0" w:left="-426" w:firstLine="0"/>
        <w:rPr>
          <w:rFonts w:ascii="Times New Roman" w:eastAsia="Times New Roman" w:hAnsi="Times New Roman"/>
          <w:color w:val="000000"/>
          <w:lang w:val="ru-RU"/>
        </w:rPr>
      </w:pPr>
      <w:r w:rsidRPr="004F4D5B">
        <w:rPr>
          <w:rFonts w:ascii="Times New Roman" w:eastAsia="Times New Roman" w:hAnsi="Times New Roman"/>
          <w:color w:val="000000"/>
          <w:lang w:val="ru-RU"/>
        </w:rPr>
        <w:lastRenderedPageBreak/>
        <w:t xml:space="preserve">Решение об обучении кандидата, </w:t>
      </w:r>
      <w:r w:rsidR="004F4D5B">
        <w:rPr>
          <w:rFonts w:ascii="Times New Roman" w:eastAsia="Times New Roman" w:hAnsi="Times New Roman"/>
          <w:color w:val="000000"/>
          <w:lang w:val="ru-RU"/>
        </w:rPr>
        <w:t xml:space="preserve">имеющего право поступать </w:t>
      </w:r>
      <w:r w:rsidRPr="004F4D5B">
        <w:rPr>
          <w:rFonts w:ascii="Times New Roman" w:eastAsia="Times New Roman" w:hAnsi="Times New Roman"/>
          <w:color w:val="000000"/>
          <w:lang w:val="ru-RU"/>
        </w:rPr>
        <w:t xml:space="preserve">в университет путем прямого поступления, </w:t>
      </w:r>
      <w:r w:rsidR="004F4D5B" w:rsidRPr="004F4D5B">
        <w:rPr>
          <w:rFonts w:ascii="Times New Roman" w:eastAsia="Times New Roman" w:hAnsi="Times New Roman"/>
          <w:color w:val="000000"/>
          <w:lang w:val="ru-RU"/>
        </w:rPr>
        <w:t xml:space="preserve">принимается MEXT после консультации с соответствующим университетом на основании предпочтений каждого абитуриента, прошедшего первый </w:t>
      </w:r>
      <w:r w:rsidR="004F4D5B">
        <w:rPr>
          <w:rFonts w:ascii="Times New Roman" w:eastAsia="Times New Roman" w:hAnsi="Times New Roman"/>
          <w:color w:val="000000"/>
          <w:lang w:val="ru-RU"/>
        </w:rPr>
        <w:t>этап конкурсного отбора</w:t>
      </w:r>
      <w:r w:rsidR="004F4D5B" w:rsidRPr="004F4D5B">
        <w:rPr>
          <w:rFonts w:ascii="Times New Roman" w:eastAsia="Times New Roman" w:hAnsi="Times New Roman"/>
          <w:color w:val="000000"/>
          <w:lang w:val="ru-RU"/>
        </w:rPr>
        <w:t>.</w:t>
      </w:r>
    </w:p>
    <w:p w14:paraId="29D05BC7" w14:textId="634864DB" w:rsidR="00943A8A" w:rsidRPr="00614F91" w:rsidRDefault="00614F91" w:rsidP="0039536F">
      <w:pPr>
        <w:widowControl/>
        <w:shd w:val="clear" w:color="auto" w:fill="FFFFFF"/>
        <w:ind w:left="-435"/>
        <w:rPr>
          <w:rFonts w:ascii="Times New Roman" w:eastAsia="Times New Roman" w:hAnsi="Times New Roman"/>
          <w:color w:val="000000"/>
          <w:lang w:val="ru-RU"/>
        </w:rPr>
      </w:pPr>
      <w:r w:rsidRPr="004F4D5B">
        <w:rPr>
          <w:rFonts w:ascii="Times New Roman" w:eastAsia="Times New Roman" w:hAnsi="Times New Roman"/>
          <w:color w:val="000000"/>
          <w:lang w:val="ru-RU"/>
        </w:rPr>
        <w:t>Принимающий университет изучит информацию об успеваемости кандидата (на основании выписки оценок за годы обучения в школе и т. д.) и определит, имеет ли кандидат достаточные языковые навыки для прохождения курса бакалавриата на японском или английском языке по результатам языковых тестов (например, тест по японскому языку (</w:t>
      </w:r>
      <w:r w:rsidRPr="004F4D5B">
        <w:rPr>
          <w:rFonts w:ascii="Times New Roman" w:eastAsia="Times New Roman" w:hAnsi="Times New Roman"/>
          <w:color w:val="000000"/>
        </w:rPr>
        <w:t>JLPT</w:t>
      </w:r>
      <w:r w:rsidRPr="004F4D5B">
        <w:rPr>
          <w:rFonts w:ascii="Times New Roman" w:eastAsia="Times New Roman" w:hAnsi="Times New Roman"/>
          <w:color w:val="000000"/>
          <w:lang w:val="ru-RU"/>
        </w:rPr>
        <w:t>). Кроме того, некоторые университеты могут проводить собеседования с кандидатами или другие экзамены</w:t>
      </w:r>
      <w:r w:rsidR="0039536F">
        <w:rPr>
          <w:rFonts w:ascii="Times New Roman" w:eastAsia="Times New Roman" w:hAnsi="Times New Roman"/>
          <w:color w:val="000000"/>
          <w:lang w:val="ru-RU"/>
        </w:rPr>
        <w:t xml:space="preserve"> </w:t>
      </w:r>
      <w:r w:rsidR="0039536F" w:rsidRPr="0039536F">
        <w:rPr>
          <w:rFonts w:ascii="Times New Roman" w:eastAsia="Times New Roman" w:hAnsi="Times New Roman"/>
          <w:color w:val="000000"/>
          <w:lang w:val="ru-RU"/>
        </w:rPr>
        <w:t>для определения уровня владения японским или английским языком.</w:t>
      </w:r>
    </w:p>
    <w:p w14:paraId="395D996A" w14:textId="6DA08FAE" w:rsidR="00531B12" w:rsidRPr="004F4D5B" w:rsidRDefault="00614F91" w:rsidP="004F4D5B">
      <w:pPr>
        <w:pStyle w:val="a9"/>
        <w:widowControl/>
        <w:numPr>
          <w:ilvl w:val="0"/>
          <w:numId w:val="40"/>
        </w:numPr>
        <w:shd w:val="clear" w:color="auto" w:fill="FFFFFF"/>
        <w:ind w:leftChars="0" w:left="-426" w:hanging="9"/>
        <w:rPr>
          <w:rFonts w:ascii="Times New Roman" w:eastAsia="Times New Roman" w:hAnsi="Times New Roman"/>
          <w:color w:val="000000"/>
          <w:lang w:val="ru-RU"/>
        </w:rPr>
      </w:pPr>
      <w:r w:rsidRPr="004F4D5B">
        <w:rPr>
          <w:rFonts w:ascii="Times New Roman" w:eastAsia="Times New Roman" w:hAnsi="Times New Roman"/>
          <w:color w:val="000000"/>
          <w:lang w:val="ru-RU"/>
        </w:rPr>
        <w:t xml:space="preserve">Период консультации в случае выбора поступления путем прямого поступления начинается после второго этапа отбора </w:t>
      </w:r>
      <w:r w:rsidR="00562F0E">
        <w:rPr>
          <w:rFonts w:ascii="Times New Roman" w:eastAsia="Times New Roman" w:hAnsi="Times New Roman"/>
          <w:color w:val="000000"/>
          <w:lang w:val="ru-RU"/>
        </w:rPr>
        <w:t xml:space="preserve">до </w:t>
      </w:r>
      <w:r w:rsidR="0039536F">
        <w:rPr>
          <w:rFonts w:ascii="Times New Roman" w:eastAsia="Times New Roman" w:hAnsi="Times New Roman"/>
          <w:color w:val="000000"/>
          <w:lang w:val="ru-RU"/>
        </w:rPr>
        <w:t>13</w:t>
      </w:r>
      <w:r w:rsidR="00562F0E">
        <w:rPr>
          <w:rFonts w:ascii="Times New Roman" w:eastAsia="Times New Roman" w:hAnsi="Times New Roman"/>
          <w:color w:val="000000"/>
          <w:lang w:val="ru-RU"/>
        </w:rPr>
        <w:t xml:space="preserve"> февраля 202</w:t>
      </w:r>
      <w:r w:rsidR="0039536F">
        <w:rPr>
          <w:rFonts w:ascii="Times New Roman" w:eastAsia="Times New Roman" w:hAnsi="Times New Roman"/>
          <w:color w:val="000000"/>
          <w:lang w:val="ru-RU"/>
        </w:rPr>
        <w:t>6</w:t>
      </w:r>
      <w:r w:rsidR="00562F0E">
        <w:rPr>
          <w:rFonts w:ascii="Times New Roman" w:eastAsia="Times New Roman" w:hAnsi="Times New Roman"/>
          <w:color w:val="000000"/>
          <w:lang w:val="ru-RU"/>
        </w:rPr>
        <w:t xml:space="preserve"> года. </w:t>
      </w:r>
      <w:r w:rsidR="00562F0E" w:rsidRPr="00562F0E">
        <w:rPr>
          <w:rFonts w:ascii="Times New Roman" w:eastAsia="Times New Roman" w:hAnsi="Times New Roman"/>
          <w:color w:val="000000"/>
          <w:lang w:val="ru-RU"/>
        </w:rPr>
        <w:t>Если принимающий университет согласен принять</w:t>
      </w:r>
      <w:r w:rsidR="00562F0E">
        <w:rPr>
          <w:rFonts w:ascii="Times New Roman" w:eastAsia="Times New Roman" w:hAnsi="Times New Roman"/>
          <w:color w:val="000000"/>
          <w:lang w:val="ru-RU"/>
        </w:rPr>
        <w:t xml:space="preserve"> стипендиата</w:t>
      </w:r>
      <w:r w:rsidR="00562F0E" w:rsidRPr="00562F0E">
        <w:rPr>
          <w:rFonts w:ascii="Times New Roman" w:eastAsia="Times New Roman" w:hAnsi="Times New Roman"/>
          <w:color w:val="000000"/>
          <w:lang w:val="ru-RU"/>
        </w:rPr>
        <w:t>, он/она будет зачислен в университет по</w:t>
      </w:r>
      <w:r w:rsidR="00562F0E">
        <w:rPr>
          <w:rFonts w:ascii="Times New Roman" w:eastAsia="Times New Roman" w:hAnsi="Times New Roman"/>
          <w:color w:val="000000"/>
          <w:lang w:val="ru-RU"/>
        </w:rPr>
        <w:t xml:space="preserve"> варианту</w:t>
      </w:r>
      <w:r w:rsidR="00562F0E" w:rsidRPr="00562F0E">
        <w:rPr>
          <w:rFonts w:ascii="Times New Roman" w:eastAsia="Times New Roman" w:hAnsi="Times New Roman"/>
          <w:color w:val="000000"/>
          <w:lang w:val="ru-RU"/>
        </w:rPr>
        <w:t xml:space="preserve"> прямо</w:t>
      </w:r>
      <w:r w:rsidR="00562F0E">
        <w:rPr>
          <w:rFonts w:ascii="Times New Roman" w:eastAsia="Times New Roman" w:hAnsi="Times New Roman"/>
          <w:color w:val="000000"/>
          <w:lang w:val="ru-RU"/>
        </w:rPr>
        <w:t>го поступления</w:t>
      </w:r>
      <w:r w:rsidR="00562F0E" w:rsidRPr="00562F0E">
        <w:rPr>
          <w:rFonts w:ascii="Times New Roman" w:eastAsia="Times New Roman" w:hAnsi="Times New Roman"/>
          <w:color w:val="000000"/>
          <w:lang w:val="ru-RU"/>
        </w:rPr>
        <w:t xml:space="preserve">, в противном случае он/она будет обязан поступить </w:t>
      </w:r>
      <w:r w:rsidR="00562F0E">
        <w:rPr>
          <w:rFonts w:ascii="Times New Roman" w:eastAsia="Times New Roman" w:hAnsi="Times New Roman"/>
          <w:color w:val="000000"/>
          <w:lang w:val="ru-RU"/>
        </w:rPr>
        <w:t>на</w:t>
      </w:r>
      <w:r w:rsidR="00562F0E" w:rsidRPr="00562F0E">
        <w:rPr>
          <w:rFonts w:ascii="Times New Roman" w:eastAsia="Times New Roman" w:hAnsi="Times New Roman"/>
          <w:color w:val="000000"/>
          <w:lang w:val="ru-RU"/>
        </w:rPr>
        <w:t xml:space="preserve"> подготовительное </w:t>
      </w:r>
      <w:r w:rsidR="00562F0E">
        <w:rPr>
          <w:rFonts w:ascii="Times New Roman" w:eastAsia="Times New Roman" w:hAnsi="Times New Roman"/>
          <w:color w:val="000000"/>
          <w:lang w:val="ru-RU"/>
        </w:rPr>
        <w:t xml:space="preserve">курс обучения в </w:t>
      </w:r>
      <w:r w:rsidR="00562F0E" w:rsidRPr="00562F0E">
        <w:rPr>
          <w:rFonts w:ascii="Times New Roman" w:eastAsia="Times New Roman" w:hAnsi="Times New Roman"/>
          <w:color w:val="000000"/>
          <w:lang w:val="ru-RU"/>
        </w:rPr>
        <w:t>учебное заведение.</w:t>
      </w:r>
    </w:p>
    <w:p w14:paraId="5DE98F95" w14:textId="77777777" w:rsidR="00531B12" w:rsidRPr="00585B5C" w:rsidRDefault="00614F91">
      <w:pPr>
        <w:widowControl/>
        <w:ind w:left="270" w:right="-15"/>
        <w:rPr>
          <w:rFonts w:ascii="Meiryo UI" w:eastAsia="Meiryo UI" w:hAnsi="Meiryo UI"/>
          <w:b/>
          <w:color w:val="000000"/>
          <w:sz w:val="18"/>
          <w:lang w:val="ru-RU"/>
        </w:rPr>
      </w:pPr>
      <w:r>
        <w:rPr>
          <w:rFonts w:ascii="Times New Roman" w:eastAsia="Times New Roman" w:hAnsi="Times New Roman"/>
          <w:b/>
          <w:color w:val="000000"/>
        </w:rPr>
        <w:t> </w:t>
      </w:r>
    </w:p>
    <w:p w14:paraId="6436290F" w14:textId="77777777" w:rsidR="00531B12" w:rsidRDefault="00943A8A">
      <w:pPr>
        <w:widowControl/>
        <w:numPr>
          <w:ilvl w:val="0"/>
          <w:numId w:val="22"/>
        </w:numPr>
        <w:shd w:val="clear" w:color="auto" w:fill="FFFFFF"/>
        <w:ind w:left="-435" w:firstLine="0"/>
        <w:rPr>
          <w:rFonts w:ascii="Times New Roman" w:eastAsia="Times New Roman" w:hAnsi="Times New Roman"/>
          <w:color w:val="000000"/>
        </w:rPr>
      </w:pPr>
      <w:r>
        <w:rPr>
          <w:rFonts w:ascii="Times New Roman" w:eastAsia="Times New Roman" w:hAnsi="Times New Roman"/>
          <w:b/>
          <w:color w:val="000000"/>
          <w:lang w:val="ru-RU"/>
        </w:rPr>
        <w:t xml:space="preserve"> </w:t>
      </w:r>
      <w:r w:rsidR="00614F91">
        <w:rPr>
          <w:rFonts w:ascii="Times New Roman" w:eastAsia="Times New Roman" w:hAnsi="Times New Roman"/>
          <w:b/>
          <w:color w:val="000000"/>
        </w:rPr>
        <w:t>КВАЛИФИКАЦИЯ И УСЛОВИЯ УЧАСТИЯ </w:t>
      </w:r>
    </w:p>
    <w:p w14:paraId="45E7E1E0" w14:textId="74CE4D71" w:rsidR="00562F0E" w:rsidRDefault="00562F0E" w:rsidP="00562F0E">
      <w:pPr>
        <w:widowControl/>
        <w:ind w:left="-426" w:right="-15"/>
        <w:rPr>
          <w:rFonts w:ascii="Times New Roman" w:eastAsia="Times New Roman" w:hAnsi="Times New Roman"/>
          <w:color w:val="000000"/>
          <w:lang w:val="ru-RU"/>
        </w:rPr>
      </w:pPr>
      <w:r w:rsidRPr="004F4D5B">
        <w:rPr>
          <w:rFonts w:ascii="Times New Roman" w:eastAsia="Times New Roman" w:hAnsi="Times New Roman"/>
          <w:color w:val="000000"/>
          <w:lang w:val="ru-RU"/>
        </w:rPr>
        <w:t>MEXT</w:t>
      </w:r>
      <w:r w:rsidRPr="00614F91">
        <w:rPr>
          <w:rFonts w:ascii="Times New Roman" w:eastAsia="Times New Roman" w:hAnsi="Times New Roman"/>
          <w:color w:val="000000"/>
          <w:lang w:val="ru-RU"/>
        </w:rPr>
        <w:t xml:space="preserve"> </w:t>
      </w:r>
      <w:r w:rsidRPr="00562F0E">
        <w:rPr>
          <w:rFonts w:ascii="Times New Roman" w:eastAsia="Times New Roman" w:hAnsi="Times New Roman"/>
          <w:color w:val="000000"/>
          <w:lang w:val="ru-RU"/>
        </w:rPr>
        <w:t xml:space="preserve">принимает заявки от иностранных студентов на обучение в Японии, которые соответствуют следующим квалификациям и условиям. Его цель — способствовать развитию </w:t>
      </w:r>
      <w:r>
        <w:rPr>
          <w:rFonts w:ascii="Times New Roman" w:eastAsia="Times New Roman" w:hAnsi="Times New Roman"/>
          <w:color w:val="000000"/>
          <w:lang w:val="ru-RU"/>
        </w:rPr>
        <w:t xml:space="preserve">подготовки кадров, </w:t>
      </w:r>
      <w:r w:rsidRPr="00562F0E">
        <w:rPr>
          <w:rFonts w:ascii="Times New Roman" w:eastAsia="Times New Roman" w:hAnsi="Times New Roman"/>
          <w:color w:val="000000"/>
          <w:lang w:val="ru-RU"/>
        </w:rPr>
        <w:t xml:space="preserve">которые станут мостами дружбы между </w:t>
      </w:r>
      <w:r>
        <w:rPr>
          <w:rFonts w:ascii="Times New Roman" w:eastAsia="Times New Roman" w:hAnsi="Times New Roman"/>
          <w:color w:val="000000"/>
          <w:lang w:val="ru-RU"/>
        </w:rPr>
        <w:t xml:space="preserve">своими </w:t>
      </w:r>
      <w:r w:rsidRPr="00562F0E">
        <w:rPr>
          <w:rFonts w:ascii="Times New Roman" w:eastAsia="Times New Roman" w:hAnsi="Times New Roman"/>
          <w:color w:val="000000"/>
          <w:lang w:val="ru-RU"/>
        </w:rPr>
        <w:t>стран</w:t>
      </w:r>
      <w:r>
        <w:rPr>
          <w:rFonts w:ascii="Times New Roman" w:eastAsia="Times New Roman" w:hAnsi="Times New Roman"/>
          <w:color w:val="000000"/>
          <w:lang w:val="ru-RU"/>
        </w:rPr>
        <w:t xml:space="preserve">ами </w:t>
      </w:r>
      <w:r w:rsidRPr="00562F0E">
        <w:rPr>
          <w:rFonts w:ascii="Times New Roman" w:eastAsia="Times New Roman" w:hAnsi="Times New Roman"/>
          <w:color w:val="000000"/>
          <w:lang w:val="ru-RU"/>
        </w:rPr>
        <w:t>и Японией благодаря обучению в Японии</w:t>
      </w:r>
      <w:r>
        <w:rPr>
          <w:rFonts w:ascii="Times New Roman" w:eastAsia="Times New Roman" w:hAnsi="Times New Roman"/>
          <w:color w:val="000000"/>
          <w:lang w:val="ru-RU"/>
        </w:rPr>
        <w:t>,</w:t>
      </w:r>
      <w:r w:rsidRPr="00562F0E">
        <w:rPr>
          <w:rFonts w:ascii="Times New Roman" w:eastAsia="Times New Roman" w:hAnsi="Times New Roman"/>
          <w:color w:val="000000"/>
          <w:lang w:val="ru-RU"/>
        </w:rPr>
        <w:t xml:space="preserve"> и внесут вклад в развитие обеих стран</w:t>
      </w:r>
      <w:r>
        <w:rPr>
          <w:rFonts w:ascii="Times New Roman" w:eastAsia="Times New Roman" w:hAnsi="Times New Roman"/>
          <w:color w:val="000000"/>
          <w:lang w:val="ru-RU"/>
        </w:rPr>
        <w:t>,</w:t>
      </w:r>
      <w:r w:rsidRPr="00562F0E">
        <w:rPr>
          <w:rFonts w:ascii="Times New Roman" w:eastAsia="Times New Roman" w:hAnsi="Times New Roman"/>
          <w:color w:val="000000"/>
          <w:lang w:val="ru-RU"/>
        </w:rPr>
        <w:t xml:space="preserve"> </w:t>
      </w:r>
      <w:r w:rsidRPr="00614F91">
        <w:rPr>
          <w:rFonts w:ascii="Times New Roman" w:eastAsia="Times New Roman" w:hAnsi="Times New Roman"/>
          <w:color w:val="000000"/>
          <w:lang w:val="ru-RU"/>
        </w:rPr>
        <w:t>а в конечном счете и всего мира.</w:t>
      </w:r>
      <w:r>
        <w:rPr>
          <w:rFonts w:ascii="Times New Roman" w:eastAsia="Times New Roman" w:hAnsi="Times New Roman"/>
          <w:color w:val="000000"/>
        </w:rPr>
        <w:t> </w:t>
      </w:r>
    </w:p>
    <w:p w14:paraId="716833C8" w14:textId="77777777" w:rsidR="00531B12" w:rsidRPr="00614F91" w:rsidRDefault="00614F91" w:rsidP="00562F0E">
      <w:pPr>
        <w:widowControl/>
        <w:ind w:left="-426"/>
        <w:rPr>
          <w:rFonts w:ascii="Meiryo UI" w:eastAsia="Meiryo UI" w:hAnsi="Meiryo UI"/>
          <w:color w:val="000000"/>
          <w:sz w:val="18"/>
          <w:lang w:val="ru-RU"/>
        </w:rPr>
      </w:pPr>
      <w:r>
        <w:rPr>
          <w:rFonts w:ascii="Times New Roman" w:eastAsia="Times New Roman" w:hAnsi="Times New Roman"/>
          <w:color w:val="000000"/>
        </w:rPr>
        <w:t> </w:t>
      </w:r>
    </w:p>
    <w:p w14:paraId="45977658" w14:textId="77777777" w:rsidR="00531B12" w:rsidRPr="00614F91" w:rsidRDefault="00614F91" w:rsidP="00562F0E">
      <w:pPr>
        <w:widowControl/>
        <w:ind w:left="-426"/>
        <w:rPr>
          <w:rFonts w:ascii="Meiryo UI" w:eastAsia="Meiryo UI" w:hAnsi="Meiryo UI"/>
          <w:b/>
          <w:color w:val="000000"/>
          <w:sz w:val="18"/>
          <w:lang w:val="ru-RU"/>
        </w:rPr>
      </w:pPr>
      <w:r w:rsidRPr="00614F91">
        <w:rPr>
          <w:rFonts w:ascii="Times New Roman" w:eastAsia="Times New Roman" w:hAnsi="Times New Roman"/>
          <w:b/>
          <w:color w:val="000000"/>
          <w:lang w:val="ru-RU"/>
        </w:rPr>
        <w:t xml:space="preserve">(1) Гражданство: </w:t>
      </w:r>
      <w:r w:rsidRPr="00614F91">
        <w:rPr>
          <w:rFonts w:ascii="Times New Roman" w:eastAsia="Times New Roman" w:hAnsi="Times New Roman"/>
          <w:color w:val="000000"/>
          <w:lang w:val="ru-RU"/>
        </w:rPr>
        <w:t xml:space="preserve">Кандидат должен иметь гражданство страны, которая имеет дипломатические отношения с Японией. Заявители, которые имеют японское гражданство на момент подачи заявки, не имеют права участвовать в программе. Однако заявители, имеющие двойное гражданство (одно из них – японское) и проживающие за пределами Японии, имеют право на участие, но только в случае, если они до прибытия в Японию сделали выбор в пользу одного гражданства и отказались от японского гражданства. </w:t>
      </w:r>
      <w:r w:rsidRPr="00614F91">
        <w:rPr>
          <w:rFonts w:ascii="Times New Roman" w:eastAsia="Times New Roman" w:hAnsi="Times New Roman"/>
          <w:b/>
          <w:color w:val="000000"/>
          <w:lang w:val="ru-RU"/>
        </w:rPr>
        <w:t>Первый этап конкурсного отбора проводится в дипломатическом представительстве Японии в стране, гражданство которой было выбрано кандидатом (стране гражданства кандидата).</w:t>
      </w:r>
      <w:r>
        <w:rPr>
          <w:rFonts w:ascii="Times New Roman" w:eastAsia="Times New Roman" w:hAnsi="Times New Roman"/>
          <w:b/>
          <w:color w:val="000000"/>
        </w:rPr>
        <w:t>  </w:t>
      </w:r>
    </w:p>
    <w:p w14:paraId="5EA3DD04" w14:textId="55CE44C5" w:rsidR="00531B12" w:rsidRPr="00614F91" w:rsidRDefault="00614F91" w:rsidP="00562F0E">
      <w:pPr>
        <w:widowControl/>
        <w:ind w:left="-426"/>
        <w:rPr>
          <w:rFonts w:ascii="Meiryo UI" w:eastAsia="Meiryo UI" w:hAnsi="Meiryo UI"/>
          <w:color w:val="000000"/>
          <w:sz w:val="18"/>
          <w:lang w:val="ru-RU"/>
        </w:rPr>
      </w:pPr>
      <w:r w:rsidRPr="00614F91">
        <w:rPr>
          <w:rFonts w:ascii="Times New Roman" w:eastAsia="Times New Roman" w:hAnsi="Times New Roman"/>
          <w:b/>
          <w:color w:val="000000"/>
          <w:lang w:val="ru-RU"/>
        </w:rPr>
        <w:t>(2) Возраст:</w:t>
      </w:r>
      <w:r w:rsidRPr="00614F91">
        <w:rPr>
          <w:rFonts w:ascii="Times New Roman" w:eastAsia="Times New Roman" w:hAnsi="Times New Roman"/>
          <w:color w:val="000000"/>
          <w:lang w:val="ru-RU"/>
        </w:rPr>
        <w:t xml:space="preserve"> Дата рождения кандидата должна приходиться на</w:t>
      </w:r>
      <w:r w:rsidRPr="00614F91">
        <w:rPr>
          <w:rFonts w:ascii="Calibri" w:eastAsia="Calibri" w:hAnsi="Calibri"/>
          <w:color w:val="000000"/>
          <w:lang w:val="ru-RU"/>
        </w:rPr>
        <w:t xml:space="preserve"> </w:t>
      </w:r>
      <w:r w:rsidRPr="00614F91">
        <w:rPr>
          <w:rFonts w:ascii="Times New Roman" w:eastAsia="Times New Roman" w:hAnsi="Times New Roman"/>
          <w:color w:val="000000"/>
          <w:lang w:val="ru-RU"/>
        </w:rPr>
        <w:t xml:space="preserve">период </w:t>
      </w:r>
      <w:r w:rsidRPr="00614F91">
        <w:rPr>
          <w:rFonts w:ascii="Times New Roman" w:eastAsia="Times New Roman" w:hAnsi="Times New Roman"/>
          <w:b/>
          <w:color w:val="000000"/>
          <w:lang w:val="ru-RU"/>
        </w:rPr>
        <w:t xml:space="preserve">от 2 апреля </w:t>
      </w:r>
      <w:r w:rsidR="00562F0E">
        <w:rPr>
          <w:rFonts w:ascii="Times New Roman" w:eastAsia="Times New Roman" w:hAnsi="Times New Roman"/>
          <w:b/>
          <w:color w:val="000000"/>
          <w:lang w:val="ru-RU"/>
        </w:rPr>
        <w:t>200</w:t>
      </w:r>
      <w:r w:rsidR="001D6296">
        <w:rPr>
          <w:rFonts w:ascii="Times New Roman" w:eastAsia="Times New Roman" w:hAnsi="Times New Roman"/>
          <w:b/>
          <w:color w:val="000000"/>
          <w:lang w:val="ru-RU"/>
        </w:rPr>
        <w:t>1</w:t>
      </w:r>
      <w:r w:rsidRPr="00614F91">
        <w:rPr>
          <w:rFonts w:ascii="Times New Roman" w:eastAsia="Times New Roman" w:hAnsi="Times New Roman"/>
          <w:b/>
          <w:color w:val="000000"/>
          <w:lang w:val="ru-RU"/>
        </w:rPr>
        <w:t xml:space="preserve"> года</w:t>
      </w:r>
      <w:r w:rsidRPr="00614F91">
        <w:rPr>
          <w:rFonts w:ascii="Times New Roman" w:eastAsia="Times New Roman" w:hAnsi="Times New Roman"/>
          <w:color w:val="000000"/>
          <w:lang w:val="ru-RU"/>
        </w:rPr>
        <w:t>.</w:t>
      </w:r>
      <w:r>
        <w:rPr>
          <w:rFonts w:ascii="Times New Roman" w:eastAsia="Times New Roman" w:hAnsi="Times New Roman"/>
          <w:color w:val="000000"/>
        </w:rPr>
        <w:t> </w:t>
      </w:r>
    </w:p>
    <w:p w14:paraId="4F62D47E" w14:textId="77777777" w:rsidR="00531B12" w:rsidRPr="00DF15A8" w:rsidRDefault="00614F91" w:rsidP="00562F0E">
      <w:pPr>
        <w:widowControl/>
        <w:ind w:left="-426"/>
        <w:rPr>
          <w:rFonts w:ascii="Times New Roman" w:eastAsia="Times New Roman" w:hAnsi="Times New Roman"/>
          <w:color w:val="000000"/>
          <w:lang w:val="ru-RU"/>
        </w:rPr>
      </w:pPr>
      <w:r w:rsidRPr="00614F91">
        <w:rPr>
          <w:rFonts w:ascii="Times New Roman" w:eastAsia="Times New Roman" w:hAnsi="Times New Roman"/>
          <w:color w:val="000000"/>
          <w:lang w:val="ru-RU"/>
        </w:rPr>
        <w:t xml:space="preserve">Однако, кандидату, который соответствует условиям по академическому образованию, указанным в </w:t>
      </w:r>
      <w:r w:rsidRPr="00614F91">
        <w:rPr>
          <w:rFonts w:ascii="Cambria Math" w:eastAsia="Cambria Math" w:hAnsi="Cambria Math"/>
          <w:color w:val="000000"/>
          <w:lang w:val="ru-RU"/>
        </w:rPr>
        <w:t>③</w:t>
      </w:r>
      <w:r w:rsidRPr="00614F91">
        <w:rPr>
          <w:rFonts w:ascii="Times New Roman" w:eastAsia="Times New Roman" w:hAnsi="Times New Roman"/>
          <w:color w:val="000000"/>
          <w:lang w:val="ru-RU"/>
        </w:rPr>
        <w:t xml:space="preserve"> ниже, должно быть не меньше 18-ти лет на момент поступления в университет в Японии.</w:t>
      </w:r>
      <w:r>
        <w:rPr>
          <w:rFonts w:ascii="Times New Roman" w:eastAsia="Times New Roman" w:hAnsi="Times New Roman"/>
          <w:color w:val="000000"/>
        </w:rPr>
        <w:t>  </w:t>
      </w:r>
    </w:p>
    <w:p w14:paraId="07D0DE2F" w14:textId="77777777" w:rsidR="001D6296" w:rsidRPr="00614F91" w:rsidRDefault="001D6296" w:rsidP="00562F0E">
      <w:pPr>
        <w:widowControl/>
        <w:ind w:left="-426"/>
        <w:rPr>
          <w:rFonts w:ascii="Meiryo UI" w:eastAsia="Meiryo UI" w:hAnsi="Meiryo UI"/>
          <w:color w:val="000000"/>
          <w:sz w:val="18"/>
          <w:lang w:val="ru-RU"/>
        </w:rPr>
      </w:pPr>
    </w:p>
    <w:p w14:paraId="252A5D72" w14:textId="619456C3" w:rsidR="00531B12" w:rsidRPr="00614F91" w:rsidRDefault="00614F91" w:rsidP="001D6296">
      <w:pPr>
        <w:widowControl/>
        <w:ind w:left="-426"/>
        <w:rPr>
          <w:rFonts w:ascii="Meiryo UI" w:eastAsia="Meiryo UI" w:hAnsi="Meiryo UI"/>
          <w:color w:val="000000"/>
          <w:sz w:val="18"/>
          <w:lang w:val="ru-RU"/>
        </w:rPr>
      </w:pPr>
      <w:r w:rsidRPr="00614F91">
        <w:rPr>
          <w:rFonts w:ascii="Times New Roman" w:eastAsia="Times New Roman" w:hAnsi="Times New Roman"/>
          <w:color w:val="000000"/>
          <w:lang w:val="ru-RU"/>
        </w:rPr>
        <w:t xml:space="preserve">Исключения составляют те кандидаты, которые, по мнению </w:t>
      </w:r>
      <w:r>
        <w:rPr>
          <w:rFonts w:ascii="Times New Roman" w:eastAsia="Times New Roman" w:hAnsi="Times New Roman"/>
          <w:color w:val="000000"/>
        </w:rPr>
        <w:t>MEXT</w:t>
      </w:r>
      <w:r w:rsidRPr="00614F91">
        <w:rPr>
          <w:rFonts w:ascii="Times New Roman" w:eastAsia="Times New Roman" w:hAnsi="Times New Roman"/>
          <w:color w:val="000000"/>
          <w:lang w:val="ru-RU"/>
        </w:rPr>
        <w:t>, были не в состоянии подать заявку в течение установленного срока по причине обстоятельств системы или государственных обстоятельств (потеря возможности для получения образования в связи с обязательствами военной службы, войны и т. д.) в стране гражданства кандидатов. Личные обстоятельства не могут быть признаны в качестве такого исключения (финансовые, семейные, состояние здоровья, ситуация по месту обучения или работы и т. д.).</w:t>
      </w:r>
      <w:r>
        <w:rPr>
          <w:rFonts w:ascii="Times New Roman" w:eastAsia="Times New Roman" w:hAnsi="Times New Roman"/>
          <w:color w:val="000000"/>
        </w:rPr>
        <w:t> </w:t>
      </w:r>
    </w:p>
    <w:p w14:paraId="654FB28E" w14:textId="77777777" w:rsidR="00531B12" w:rsidRPr="00614F91" w:rsidRDefault="00614F91">
      <w:pPr>
        <w:widowControl/>
        <w:ind w:left="135"/>
        <w:rPr>
          <w:rFonts w:ascii="Meiryo UI" w:eastAsia="Meiryo UI" w:hAnsi="Meiryo UI"/>
          <w:color w:val="000000"/>
          <w:sz w:val="18"/>
          <w:lang w:val="ru-RU"/>
        </w:rPr>
      </w:pPr>
      <w:r>
        <w:rPr>
          <w:rFonts w:ascii="Times New Roman" w:eastAsia="Times New Roman" w:hAnsi="Times New Roman"/>
          <w:color w:val="000000"/>
        </w:rPr>
        <w:t> </w:t>
      </w:r>
    </w:p>
    <w:p w14:paraId="3D81F11D" w14:textId="77777777" w:rsidR="00531B12" w:rsidRPr="00614F91" w:rsidRDefault="00614F91" w:rsidP="00562F0E">
      <w:pPr>
        <w:widowControl/>
        <w:ind w:left="-426"/>
        <w:rPr>
          <w:rFonts w:ascii="Meiryo UI" w:eastAsia="Meiryo UI" w:hAnsi="Meiryo UI"/>
          <w:color w:val="000000"/>
          <w:sz w:val="18"/>
          <w:lang w:val="ru-RU"/>
        </w:rPr>
      </w:pPr>
      <w:r w:rsidRPr="00614F91">
        <w:rPr>
          <w:rFonts w:ascii="Times New Roman" w:eastAsia="Times New Roman" w:hAnsi="Times New Roman"/>
          <w:b/>
          <w:color w:val="000000"/>
          <w:lang w:val="ru-RU"/>
        </w:rPr>
        <w:lastRenderedPageBreak/>
        <w:t xml:space="preserve">(3) Академическое образование: </w:t>
      </w:r>
      <w:r w:rsidRPr="00614F91">
        <w:rPr>
          <w:rFonts w:ascii="Times New Roman" w:eastAsia="Journal" w:hAnsi="Times New Roman"/>
          <w:color w:val="000000"/>
          <w:lang w:val="ru-RU"/>
        </w:rPr>
        <w:t xml:space="preserve">Кандидат должен соответствовать одному из следующих условий. </w:t>
      </w:r>
      <w:r w:rsidRPr="00614F91">
        <w:rPr>
          <w:rFonts w:ascii="Times New Roman" w:eastAsia="Times New Roman" w:hAnsi="Times New Roman"/>
          <w:color w:val="000000"/>
          <w:lang w:val="ru-RU"/>
        </w:rPr>
        <w:t xml:space="preserve">Кандидат, желающий поступать в университет без подготовительного курса, должен соответствовать одному из условий </w:t>
      </w:r>
      <w:r w:rsidRPr="00614F91">
        <w:rPr>
          <w:rFonts w:ascii="Cambria Math" w:eastAsia="Cambria Math" w:hAnsi="Cambria Math"/>
          <w:color w:val="000000"/>
          <w:lang w:val="ru-RU"/>
        </w:rPr>
        <w:t>①</w:t>
      </w:r>
      <w:r w:rsidRPr="00614F91">
        <w:rPr>
          <w:rFonts w:ascii="Times New Roman" w:eastAsia="Times New Roman" w:hAnsi="Times New Roman"/>
          <w:color w:val="000000"/>
          <w:lang w:val="ru-RU"/>
        </w:rPr>
        <w:t xml:space="preserve">, </w:t>
      </w:r>
      <w:r w:rsidRPr="00614F91">
        <w:rPr>
          <w:rFonts w:ascii="Cambria Math" w:eastAsia="Cambria Math" w:hAnsi="Cambria Math"/>
          <w:color w:val="000000"/>
          <w:lang w:val="ru-RU"/>
        </w:rPr>
        <w:t>③</w:t>
      </w:r>
      <w:r w:rsidRPr="00614F91">
        <w:rPr>
          <w:rFonts w:ascii="Times New Roman" w:eastAsia="Times New Roman" w:hAnsi="Times New Roman"/>
          <w:color w:val="000000"/>
          <w:lang w:val="ru-RU"/>
        </w:rPr>
        <w:t xml:space="preserve"> или </w:t>
      </w:r>
      <w:r w:rsidRPr="00614F91">
        <w:rPr>
          <w:rFonts w:ascii="Cambria Math" w:eastAsia="Cambria Math" w:hAnsi="Cambria Math"/>
          <w:color w:val="000000"/>
          <w:lang w:val="ru-RU"/>
        </w:rPr>
        <w:t>④</w:t>
      </w:r>
      <w:r w:rsidRPr="00614F91">
        <w:rPr>
          <w:rFonts w:ascii="Times New Roman" w:eastAsia="Times New Roman" w:hAnsi="Times New Roman"/>
          <w:color w:val="000000"/>
          <w:lang w:val="ru-RU"/>
        </w:rPr>
        <w:t>.</w:t>
      </w:r>
      <w:r>
        <w:rPr>
          <w:rFonts w:ascii="Times New Roman" w:eastAsia="Times New Roman" w:hAnsi="Times New Roman"/>
          <w:color w:val="000000"/>
        </w:rPr>
        <w:t> </w:t>
      </w:r>
    </w:p>
    <w:p w14:paraId="3D0BC538" w14:textId="07AEB5AB" w:rsidR="00531B12" w:rsidRPr="00614F91" w:rsidRDefault="00614F91" w:rsidP="00562F0E">
      <w:pPr>
        <w:widowControl/>
        <w:ind w:left="-426"/>
        <w:rPr>
          <w:rFonts w:ascii="Meiryo UI" w:eastAsia="Meiryo UI" w:hAnsi="Meiryo UI"/>
          <w:color w:val="000000"/>
          <w:sz w:val="18"/>
          <w:lang w:val="ru-RU"/>
        </w:rPr>
      </w:pPr>
      <w:r w:rsidRPr="00614F91">
        <w:rPr>
          <w:rFonts w:ascii="ＭＳ 明朝" w:eastAsia="ＭＳ 明朝" w:hAnsi="ＭＳ 明朝"/>
          <w:color w:val="000000"/>
          <w:lang w:val="ru-RU"/>
        </w:rPr>
        <w:t xml:space="preserve">① </w:t>
      </w:r>
      <w:r w:rsidRPr="00614F91">
        <w:rPr>
          <w:rFonts w:ascii="Times New Roman" w:eastAsia="Times New Roman" w:hAnsi="Times New Roman"/>
          <w:color w:val="000000"/>
          <w:lang w:val="ru-RU"/>
        </w:rPr>
        <w:t>Кандидат, уже закончивший обучение по 12-летней программе школьного образования в стране за исключением Японии (включая тех кандидатов, которые завершат обучение до марта 202</w:t>
      </w:r>
      <w:r w:rsidR="0039536F">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Кандидатам, желающим поступить с осеннего семестра путем прямого поступления, необходимо закончить обучение (полное среднее образование) до августа 202</w:t>
      </w:r>
      <w:r w:rsidR="0039536F">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w:t>
      </w:r>
      <w:r>
        <w:rPr>
          <w:rFonts w:ascii="Times New Roman" w:eastAsia="Times New Roman" w:hAnsi="Times New Roman"/>
          <w:color w:val="000000"/>
        </w:rPr>
        <w:t> </w:t>
      </w:r>
    </w:p>
    <w:p w14:paraId="0799CD77" w14:textId="361DEF8A" w:rsidR="00531B12" w:rsidRPr="00614F91" w:rsidRDefault="00614F91" w:rsidP="00562F0E">
      <w:pPr>
        <w:widowControl/>
        <w:ind w:left="-426"/>
        <w:rPr>
          <w:rFonts w:ascii="Meiryo UI" w:eastAsia="Meiryo UI" w:hAnsi="Meiryo UI"/>
          <w:color w:val="000000"/>
          <w:sz w:val="18"/>
          <w:lang w:val="ru-RU"/>
        </w:rPr>
      </w:pPr>
      <w:r w:rsidRPr="00614F91">
        <w:rPr>
          <w:rFonts w:ascii="ＭＳ 明朝" w:eastAsia="ＭＳ 明朝" w:hAnsi="ＭＳ 明朝"/>
          <w:color w:val="000000"/>
          <w:lang w:val="ru-RU"/>
        </w:rPr>
        <w:t xml:space="preserve">② </w:t>
      </w:r>
      <w:r w:rsidRPr="00614F91">
        <w:rPr>
          <w:rFonts w:ascii="Times New Roman" w:eastAsia="Times New Roman" w:hAnsi="Times New Roman"/>
          <w:color w:val="000000"/>
          <w:lang w:val="ru-RU"/>
        </w:rPr>
        <w:t>Кандидат, уже закончивший полный курс школьной программы в стране за исключением Японии, эквивалентный курсу старшей школы Японии* (включая тех кандидатов, которые будут соответствовать этому условию до марта 202</w:t>
      </w:r>
      <w:r w:rsidR="0039536F">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w:t>
      </w:r>
      <w:r>
        <w:rPr>
          <w:rFonts w:ascii="Times New Roman" w:eastAsia="Times New Roman" w:hAnsi="Times New Roman"/>
          <w:color w:val="000000"/>
        </w:rPr>
        <w:t> </w:t>
      </w:r>
    </w:p>
    <w:p w14:paraId="326BF2B9" w14:textId="77777777" w:rsidR="00531B12" w:rsidRPr="00614F91" w:rsidRDefault="00614F91" w:rsidP="00562F0E">
      <w:pPr>
        <w:widowControl/>
        <w:ind w:left="-426"/>
        <w:rPr>
          <w:rFonts w:ascii="Meiryo UI" w:eastAsia="Meiryo UI" w:hAnsi="Meiryo UI"/>
          <w:color w:val="000000"/>
          <w:sz w:val="18"/>
          <w:lang w:val="ru-RU"/>
        </w:rPr>
      </w:pPr>
      <w:r w:rsidRPr="00614F91">
        <w:rPr>
          <w:rFonts w:ascii="Times New Roman" w:eastAsia="Times New Roman" w:hAnsi="Times New Roman"/>
          <w:color w:val="000000"/>
          <w:lang w:val="ru-RU"/>
        </w:rPr>
        <w:t>*Для граждан России – полное среднее школьное образование (11 лет).</w:t>
      </w:r>
      <w:r>
        <w:rPr>
          <w:rFonts w:ascii="Times New Roman" w:eastAsia="Times New Roman" w:hAnsi="Times New Roman"/>
          <w:color w:val="000000"/>
        </w:rPr>
        <w:t> </w:t>
      </w:r>
    </w:p>
    <w:p w14:paraId="724B684A" w14:textId="4C22E244" w:rsidR="00531B12" w:rsidRPr="00614F91" w:rsidRDefault="00614F91" w:rsidP="00562F0E">
      <w:pPr>
        <w:widowControl/>
        <w:ind w:left="-426"/>
        <w:rPr>
          <w:rFonts w:ascii="Meiryo UI" w:eastAsia="Meiryo UI" w:hAnsi="Meiryo UI"/>
          <w:color w:val="000000"/>
          <w:sz w:val="18"/>
          <w:lang w:val="ru-RU"/>
        </w:rPr>
      </w:pPr>
      <w:r w:rsidRPr="00614F91">
        <w:rPr>
          <w:rFonts w:ascii="ＭＳ 明朝" w:eastAsia="ＭＳ 明朝" w:hAnsi="ＭＳ 明朝"/>
          <w:color w:val="000000"/>
          <w:lang w:val="ru-RU"/>
        </w:rPr>
        <w:t xml:space="preserve">③ </w:t>
      </w:r>
      <w:r w:rsidRPr="00614F91">
        <w:rPr>
          <w:rFonts w:ascii="Times New Roman" w:eastAsia="Times New Roman" w:hAnsi="Times New Roman"/>
          <w:color w:val="000000"/>
          <w:lang w:val="ru-RU"/>
        </w:rPr>
        <w:t>Кандидат, успешно сдавший академический квалификационный экзамен, эквивалентный завершению курса 12-летнего школьного обучения в странах, кроме Японии (имеют право кандидаты, которые будут удовлетворять вышеуказанному условию к марту 202</w:t>
      </w:r>
      <w:r w:rsidR="00FE43BA">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w:t>
      </w:r>
      <w:r>
        <w:rPr>
          <w:rFonts w:ascii="Times New Roman" w:eastAsia="Times New Roman" w:hAnsi="Times New Roman"/>
          <w:color w:val="000000"/>
        </w:rPr>
        <w:t> </w:t>
      </w:r>
    </w:p>
    <w:p w14:paraId="51ECCADB" w14:textId="77777777" w:rsidR="00531B12" w:rsidRPr="00614F91" w:rsidRDefault="00614F91" w:rsidP="00562F0E">
      <w:pPr>
        <w:widowControl/>
        <w:ind w:left="-426"/>
        <w:rPr>
          <w:rFonts w:ascii="Meiryo UI" w:eastAsia="Meiryo UI" w:hAnsi="Meiryo UI"/>
          <w:color w:val="000000"/>
          <w:sz w:val="18"/>
          <w:lang w:val="ru-RU"/>
        </w:rPr>
      </w:pPr>
      <w:r w:rsidRPr="00614F91">
        <w:rPr>
          <w:rFonts w:ascii="Cambria Math" w:eastAsia="Cambria Math" w:hAnsi="Cambria Math"/>
          <w:color w:val="000000"/>
          <w:lang w:val="ru-RU"/>
        </w:rPr>
        <w:t xml:space="preserve">④ </w:t>
      </w:r>
      <w:r w:rsidRPr="00614F91">
        <w:rPr>
          <w:rFonts w:ascii="Times New Roman" w:eastAsia="Times New Roman" w:hAnsi="Times New Roman"/>
          <w:color w:val="000000"/>
          <w:lang w:val="ru-RU"/>
        </w:rPr>
        <w:t>Кандидаты</w:t>
      </w:r>
      <w:r w:rsidRPr="00614F91">
        <w:rPr>
          <w:rFonts w:ascii="ＭＳ 明朝" w:eastAsia="ＭＳ 明朝" w:hAnsi="ＭＳ 明朝"/>
          <w:color w:val="000000"/>
          <w:lang w:val="ru-RU"/>
        </w:rPr>
        <w:t xml:space="preserve"> </w:t>
      </w:r>
      <w:r w:rsidRPr="00614F91">
        <w:rPr>
          <w:rFonts w:ascii="Times New Roman" w:eastAsia="Times New Roman" w:hAnsi="Times New Roman"/>
          <w:color w:val="000000"/>
          <w:lang w:val="ru-RU"/>
        </w:rPr>
        <w:t>иной, чем в п.</w:t>
      </w:r>
      <w:r w:rsidRPr="00614F91">
        <w:rPr>
          <w:rFonts w:ascii="Cambria Math" w:eastAsia="Cambria Math" w:hAnsi="Cambria Math"/>
          <w:color w:val="000000"/>
          <w:lang w:val="ru-RU"/>
        </w:rPr>
        <w:t>①</w:t>
      </w:r>
      <w:r w:rsidRPr="00614F91">
        <w:rPr>
          <w:rFonts w:ascii="Times New Roman" w:eastAsia="Times New Roman" w:hAnsi="Times New Roman"/>
          <w:color w:val="000000"/>
          <w:lang w:val="ru-RU"/>
        </w:rPr>
        <w:t xml:space="preserve">, </w:t>
      </w:r>
      <w:r w:rsidRPr="00614F91">
        <w:rPr>
          <w:rFonts w:ascii="Cambria Math" w:eastAsia="Cambria Math" w:hAnsi="Cambria Math"/>
          <w:color w:val="000000"/>
          <w:lang w:val="ru-RU"/>
        </w:rPr>
        <w:t>②</w:t>
      </w:r>
      <w:r w:rsidRPr="00614F91">
        <w:rPr>
          <w:rFonts w:ascii="Times New Roman" w:eastAsia="Times New Roman" w:hAnsi="Times New Roman"/>
          <w:color w:val="000000"/>
          <w:lang w:val="ru-RU"/>
        </w:rPr>
        <w:t xml:space="preserve">, </w:t>
      </w:r>
      <w:r w:rsidRPr="00614F91">
        <w:rPr>
          <w:rFonts w:ascii="Cambria Math" w:eastAsia="Cambria Math" w:hAnsi="Cambria Math"/>
          <w:color w:val="000000"/>
          <w:lang w:val="ru-RU"/>
        </w:rPr>
        <w:t xml:space="preserve">③ </w:t>
      </w:r>
      <w:r w:rsidRPr="00614F91">
        <w:rPr>
          <w:rFonts w:ascii="Times New Roman" w:eastAsia="Times New Roman" w:hAnsi="Times New Roman"/>
          <w:color w:val="000000"/>
          <w:lang w:val="ru-RU"/>
        </w:rPr>
        <w:t>квалификации, имеющие на момент подачи заявки необходимый уровень образования для поступления в японский университет.</w:t>
      </w:r>
      <w:r>
        <w:rPr>
          <w:rFonts w:ascii="Times New Roman" w:eastAsia="Times New Roman" w:hAnsi="Times New Roman"/>
          <w:color w:val="000000"/>
        </w:rPr>
        <w:t> </w:t>
      </w:r>
    </w:p>
    <w:p w14:paraId="042F03A9" w14:textId="77777777" w:rsidR="00531B12" w:rsidRPr="00614F91" w:rsidRDefault="00614F91" w:rsidP="00562F0E">
      <w:pPr>
        <w:widowControl/>
        <w:ind w:left="-426"/>
        <w:rPr>
          <w:rFonts w:ascii="Meiryo UI" w:eastAsia="Meiryo UI" w:hAnsi="Meiryo UI"/>
          <w:color w:val="000000"/>
          <w:sz w:val="18"/>
          <w:lang w:val="ru-RU"/>
        </w:rPr>
      </w:pPr>
      <w:r>
        <w:rPr>
          <w:rFonts w:ascii="Times New Roman" w:eastAsia="Times New Roman" w:hAnsi="Times New Roman"/>
          <w:color w:val="000000"/>
        </w:rPr>
        <w:t> </w:t>
      </w:r>
    </w:p>
    <w:p w14:paraId="1AAC248B" w14:textId="77777777" w:rsidR="00531B12" w:rsidRPr="00614F91" w:rsidRDefault="00614F91" w:rsidP="00562F0E">
      <w:pPr>
        <w:widowControl/>
        <w:ind w:left="-426"/>
        <w:rPr>
          <w:rFonts w:ascii="Meiryo UI" w:eastAsia="Meiryo UI" w:hAnsi="Meiryo UI"/>
          <w:color w:val="000000"/>
          <w:sz w:val="18"/>
          <w:lang w:val="ru-RU"/>
        </w:rPr>
      </w:pPr>
      <w:r w:rsidRPr="00614F91">
        <w:rPr>
          <w:rFonts w:ascii="Times New Roman" w:eastAsia="Times New Roman" w:hAnsi="Times New Roman"/>
          <w:b/>
          <w:color w:val="000000"/>
          <w:lang w:val="ru-RU"/>
        </w:rPr>
        <w:t>(4) Японский язык:</w:t>
      </w:r>
      <w:r w:rsidRPr="00614F91">
        <w:rPr>
          <w:rFonts w:ascii="Times New Roman" w:eastAsia="Times New Roman" w:hAnsi="Times New Roman"/>
          <w:color w:val="000000"/>
          <w:lang w:val="ru-RU"/>
        </w:rPr>
        <w:t xml:space="preserve"> Кандидат должен быть готов и иметь желание активно изучать японский язык, иметь интерес к Японии и желание углубить свое понимание Японии в ходе обучения и проживания в Японии. Кроме того, кандидат должен быть готов к обучению на японском языке.</w:t>
      </w:r>
      <w:r>
        <w:rPr>
          <w:rFonts w:ascii="Times New Roman" w:eastAsia="Times New Roman" w:hAnsi="Times New Roman"/>
          <w:color w:val="000000"/>
        </w:rPr>
        <w:t> </w:t>
      </w:r>
    </w:p>
    <w:p w14:paraId="59029A2C" w14:textId="77777777" w:rsidR="00531B12" w:rsidRPr="00614F91" w:rsidRDefault="00614F91" w:rsidP="00562F0E">
      <w:pPr>
        <w:widowControl/>
        <w:ind w:left="-426"/>
        <w:rPr>
          <w:rFonts w:ascii="Meiryo UI" w:eastAsia="Meiryo UI" w:hAnsi="Meiryo UI"/>
          <w:color w:val="000000"/>
          <w:sz w:val="18"/>
          <w:lang w:val="ru-RU"/>
        </w:rPr>
      </w:pPr>
      <w:r>
        <w:rPr>
          <w:rFonts w:ascii="Times New Roman" w:eastAsia="Times New Roman" w:hAnsi="Times New Roman"/>
          <w:color w:val="000000"/>
        </w:rPr>
        <w:t> </w:t>
      </w:r>
    </w:p>
    <w:p w14:paraId="53E1743B" w14:textId="77777777" w:rsidR="00531B12" w:rsidRPr="00614F91" w:rsidRDefault="00614F91" w:rsidP="00562F0E">
      <w:pPr>
        <w:widowControl/>
        <w:ind w:left="-426"/>
        <w:rPr>
          <w:rFonts w:ascii="Meiryo UI" w:eastAsia="Meiryo UI" w:hAnsi="Meiryo UI"/>
          <w:color w:val="000000"/>
          <w:sz w:val="18"/>
          <w:lang w:val="ru-RU"/>
        </w:rPr>
      </w:pPr>
      <w:r w:rsidRPr="00614F91">
        <w:rPr>
          <w:rFonts w:ascii="Times New Roman" w:eastAsia="Times New Roman" w:hAnsi="Times New Roman"/>
          <w:b/>
          <w:color w:val="000000"/>
          <w:lang w:val="ru-RU"/>
        </w:rPr>
        <w:t>(5) Здоровье:</w:t>
      </w:r>
      <w:r w:rsidRPr="00614F91">
        <w:rPr>
          <w:rFonts w:ascii="Times New Roman" w:eastAsia="Times New Roman" w:hAnsi="Times New Roman"/>
          <w:color w:val="000000"/>
          <w:lang w:val="ru-RU"/>
        </w:rPr>
        <w:t xml:space="preserve"> Кандидат должен предоставить медицинскую справку в установленном формате, подписанную врачом, подтверждающую, что кандидат не имеет физических или психических заболеваний, препятствующих учебе в Японии.</w:t>
      </w:r>
      <w:r>
        <w:rPr>
          <w:rFonts w:ascii="Times New Roman" w:eastAsia="Times New Roman" w:hAnsi="Times New Roman"/>
          <w:color w:val="000000"/>
        </w:rPr>
        <w:t> </w:t>
      </w:r>
    </w:p>
    <w:p w14:paraId="0B34EB01" w14:textId="77777777" w:rsidR="00531B12" w:rsidRPr="00614F91" w:rsidRDefault="00614F91" w:rsidP="00562F0E">
      <w:pPr>
        <w:widowControl/>
        <w:ind w:left="-426"/>
        <w:rPr>
          <w:rFonts w:ascii="Meiryo UI" w:eastAsia="Meiryo UI" w:hAnsi="Meiryo UI"/>
          <w:color w:val="000000"/>
          <w:sz w:val="18"/>
          <w:lang w:val="ru-RU"/>
        </w:rPr>
      </w:pPr>
      <w:r>
        <w:rPr>
          <w:rFonts w:ascii="Times New Roman" w:eastAsia="Times New Roman" w:hAnsi="Times New Roman"/>
          <w:color w:val="000000"/>
        </w:rPr>
        <w:t> </w:t>
      </w:r>
    </w:p>
    <w:p w14:paraId="27D8AE01" w14:textId="77777777" w:rsidR="00764ACE" w:rsidRPr="00EF7B51" w:rsidRDefault="00614F91" w:rsidP="001E565A">
      <w:pPr>
        <w:widowControl/>
        <w:ind w:left="-426"/>
        <w:rPr>
          <w:rFonts w:ascii="Times New Roman" w:eastAsia="Times New Roman" w:hAnsi="Times New Roman"/>
          <w:color w:val="000000"/>
          <w:lang w:val="ru-RU"/>
        </w:rPr>
      </w:pPr>
      <w:r w:rsidRPr="00614F91">
        <w:rPr>
          <w:rFonts w:ascii="Times New Roman" w:eastAsia="Times New Roman" w:hAnsi="Times New Roman"/>
          <w:b/>
          <w:color w:val="000000"/>
          <w:lang w:val="ru-RU"/>
        </w:rPr>
        <w:t>(6) Прибытие в Японию</w:t>
      </w:r>
      <w:r w:rsidR="00444275" w:rsidRPr="00614F91">
        <w:rPr>
          <w:rFonts w:ascii="Times New Roman" w:eastAsia="Times New Roman" w:hAnsi="Times New Roman"/>
          <w:b/>
          <w:color w:val="000000"/>
          <w:lang w:val="ru-RU"/>
        </w:rPr>
        <w:t>:</w:t>
      </w:r>
      <w:r w:rsidR="00444275" w:rsidRPr="00614F91">
        <w:rPr>
          <w:rFonts w:ascii="Times New Roman" w:eastAsia="Times New Roman" w:hAnsi="Times New Roman"/>
          <w:color w:val="000000"/>
          <w:lang w:val="ru-RU"/>
        </w:rPr>
        <w:t xml:space="preserve"> как</w:t>
      </w:r>
      <w:r w:rsidRPr="00614F91">
        <w:rPr>
          <w:rFonts w:ascii="Times New Roman" w:eastAsia="Times New Roman" w:hAnsi="Times New Roman"/>
          <w:color w:val="000000"/>
          <w:lang w:val="ru-RU"/>
        </w:rPr>
        <w:t xml:space="preserve"> правило, стипендиат должен прибыть в Японию в период с 1 по 7 апреля 202</w:t>
      </w:r>
      <w:r w:rsidR="00FE43BA">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Отправление в Японию не может быть ранее 1 апреля 202</w:t>
      </w:r>
      <w:r w:rsidR="001D6296">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Если кандидат поступает в университет с осеннего семестра путем прямого поступления, он должен быть готов прибыть в Японию в период, указанный принимающим университетом, в течение двух недель до и после даты, назначенной университетом.</w:t>
      </w:r>
      <w:r>
        <w:rPr>
          <w:rFonts w:ascii="Times New Roman" w:eastAsia="Times New Roman" w:hAnsi="Times New Roman"/>
          <w:color w:val="000000"/>
        </w:rPr>
        <w:t> </w:t>
      </w:r>
    </w:p>
    <w:p w14:paraId="0CC2A321" w14:textId="1574406F" w:rsidR="00531B12" w:rsidRPr="001E565A" w:rsidRDefault="00614F91" w:rsidP="001E565A">
      <w:pPr>
        <w:widowControl/>
        <w:ind w:left="-426"/>
        <w:rPr>
          <w:rFonts w:ascii="Meiryo UI" w:eastAsia="Meiryo UI" w:hAnsi="Meiryo UI"/>
          <w:color w:val="000000"/>
          <w:sz w:val="18"/>
          <w:lang w:val="ru-RU"/>
        </w:rPr>
      </w:pPr>
      <w:r w:rsidRPr="00614F91">
        <w:rPr>
          <w:rFonts w:ascii="Times New Roman" w:eastAsia="Times New Roman" w:hAnsi="Times New Roman"/>
          <w:color w:val="000000"/>
          <w:lang w:val="ru-RU"/>
        </w:rPr>
        <w:t xml:space="preserve">Исключая случаи, которые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считает неизбежными обстоятельствами, стипендиат должен отказаться от участия в программе, если не может прибыть в Японию к концу указанного выше периода.</w:t>
      </w:r>
      <w:r>
        <w:rPr>
          <w:rFonts w:ascii="Times New Roman" w:eastAsia="Times New Roman" w:hAnsi="Times New Roman"/>
          <w:color w:val="000000"/>
        </w:rPr>
        <w:t> </w:t>
      </w:r>
      <w:bookmarkStart w:id="0" w:name="_Hlk195691201"/>
      <w:r w:rsidR="001E565A" w:rsidRPr="001E565A">
        <w:rPr>
          <w:rFonts w:ascii="Times New Roman" w:eastAsia="Times New Roman" w:hAnsi="Times New Roman"/>
          <w:color w:val="000000"/>
          <w:lang w:val="ru-RU"/>
        </w:rPr>
        <w:t xml:space="preserve">Если </w:t>
      </w:r>
      <w:r w:rsidR="001E565A">
        <w:rPr>
          <w:rFonts w:ascii="Times New Roman" w:eastAsia="Times New Roman" w:hAnsi="Times New Roman"/>
          <w:color w:val="000000"/>
          <w:lang w:val="ru-RU"/>
        </w:rPr>
        <w:t>стипендиат</w:t>
      </w:r>
      <w:r w:rsidR="001E565A" w:rsidRPr="001E565A">
        <w:rPr>
          <w:rFonts w:ascii="Times New Roman" w:eastAsia="Times New Roman" w:hAnsi="Times New Roman"/>
          <w:color w:val="000000"/>
          <w:lang w:val="ru-RU"/>
        </w:rPr>
        <w:t xml:space="preserve"> прибудет в Японию не в у</w:t>
      </w:r>
      <w:r w:rsidR="001E565A">
        <w:rPr>
          <w:rFonts w:ascii="Times New Roman" w:eastAsia="Times New Roman" w:hAnsi="Times New Roman"/>
          <w:color w:val="000000"/>
          <w:lang w:val="ru-RU"/>
        </w:rPr>
        <w:t xml:space="preserve">становленный </w:t>
      </w:r>
      <w:r w:rsidR="001E565A" w:rsidRPr="001E565A">
        <w:rPr>
          <w:rFonts w:ascii="Times New Roman" w:eastAsia="Times New Roman" w:hAnsi="Times New Roman"/>
          <w:color w:val="000000"/>
          <w:lang w:val="ru-RU"/>
        </w:rPr>
        <w:t>срок по личным причинам, расходы на поездку в Японию не будут оплачены.</w:t>
      </w:r>
    </w:p>
    <w:bookmarkEnd w:id="0"/>
    <w:p w14:paraId="21F8F0C6" w14:textId="77777777" w:rsidR="00531B12" w:rsidRPr="00614F91" w:rsidRDefault="00614F91" w:rsidP="00562F0E">
      <w:pPr>
        <w:widowControl/>
        <w:ind w:left="-426"/>
        <w:rPr>
          <w:rFonts w:ascii="Meiryo UI" w:eastAsia="Meiryo UI" w:hAnsi="Meiryo UI"/>
          <w:color w:val="000000"/>
          <w:sz w:val="18"/>
          <w:lang w:val="ru-RU"/>
        </w:rPr>
      </w:pPr>
      <w:r>
        <w:rPr>
          <w:rFonts w:ascii="Times New Roman" w:eastAsia="Times New Roman" w:hAnsi="Times New Roman"/>
          <w:color w:val="000000"/>
        </w:rPr>
        <w:t> </w:t>
      </w:r>
    </w:p>
    <w:p w14:paraId="7439B269" w14:textId="77777777" w:rsidR="00FE43BA" w:rsidRPr="003B1928" w:rsidRDefault="00614F91" w:rsidP="00AC7844">
      <w:pPr>
        <w:widowControl/>
        <w:ind w:left="-426"/>
        <w:rPr>
          <w:rFonts w:ascii="Times New Roman" w:eastAsia="Times New Roman" w:hAnsi="Times New Roman"/>
          <w:bCs/>
          <w:color w:val="000000"/>
          <w:lang w:val="ru-RU"/>
        </w:rPr>
      </w:pPr>
      <w:r w:rsidRPr="00614F91">
        <w:rPr>
          <w:rFonts w:ascii="Times New Roman" w:eastAsia="Times New Roman" w:hAnsi="Times New Roman"/>
          <w:b/>
          <w:color w:val="000000"/>
          <w:lang w:val="ru-RU"/>
        </w:rPr>
        <w:t>(7) Виза:</w:t>
      </w:r>
      <w:r w:rsidRPr="00614F91">
        <w:rPr>
          <w:rFonts w:ascii="Times New Roman" w:eastAsia="Times New Roman" w:hAnsi="Times New Roman"/>
          <w:color w:val="000000"/>
          <w:lang w:val="ru-RU"/>
        </w:rPr>
        <w:t xml:space="preserve"> Стипендиату необходимо</w:t>
      </w:r>
      <w:r w:rsidRPr="00614F91">
        <w:rPr>
          <w:rFonts w:ascii="Times New Roman" w:eastAsia="Times New Roman" w:hAnsi="Times New Roman"/>
          <w:b/>
          <w:i/>
          <w:color w:val="000000"/>
          <w:lang w:val="ru-RU"/>
        </w:rPr>
        <w:t xml:space="preserve"> </w:t>
      </w:r>
      <w:r w:rsidRPr="00614F91">
        <w:rPr>
          <w:rFonts w:ascii="Times New Roman" w:eastAsia="Times New Roman" w:hAnsi="Times New Roman"/>
          <w:color w:val="000000"/>
          <w:lang w:val="ru-RU"/>
        </w:rPr>
        <w:t>получить студенческую визу перед отъездом в Японию. (“</w:t>
      </w:r>
      <w:r>
        <w:rPr>
          <w:rFonts w:ascii="Times New Roman" w:eastAsia="Times New Roman" w:hAnsi="Times New Roman"/>
          <w:color w:val="000000"/>
        </w:rPr>
        <w:t>Student</w:t>
      </w:r>
      <w:r w:rsidRPr="00614F91">
        <w:rPr>
          <w:rFonts w:ascii="Times New Roman" w:eastAsia="Times New Roman" w:hAnsi="Times New Roman"/>
          <w:color w:val="000000"/>
          <w:lang w:val="ru-RU"/>
        </w:rPr>
        <w:t>”/</w:t>
      </w:r>
      <w:r>
        <w:rPr>
          <w:rFonts w:ascii="Times New Roman" w:eastAsia="Times New Roman" w:hAnsi="Times New Roman"/>
          <w:i/>
          <w:color w:val="000000"/>
        </w:rPr>
        <w:t>ryugaku</w:t>
      </w:r>
      <w:r w:rsidRPr="00614F91">
        <w:rPr>
          <w:rFonts w:ascii="Times New Roman" w:eastAsia="Times New Roman" w:hAnsi="Times New Roman"/>
          <w:color w:val="000000"/>
          <w:lang w:val="ru-RU"/>
        </w:rPr>
        <w:t>). Виза выдается японским дипломатическим представительством, расположенном в стране, гражданином которой является стипендиат. Чтобы соответствовать этому требованию, стипендиат, имеющий другой статус проживания в Японии ("</w:t>
      </w:r>
      <w:r>
        <w:rPr>
          <w:rFonts w:ascii="Times New Roman" w:eastAsia="Times New Roman" w:hAnsi="Times New Roman"/>
          <w:color w:val="000000"/>
        </w:rPr>
        <w:t>Permanent</w:t>
      </w:r>
      <w:r w:rsidRPr="00614F91">
        <w:rPr>
          <w:rFonts w:ascii="Times New Roman" w:eastAsia="Times New Roman" w:hAnsi="Times New Roman"/>
          <w:color w:val="000000"/>
          <w:lang w:val="ru-RU"/>
        </w:rPr>
        <w:t xml:space="preserve"> </w:t>
      </w:r>
      <w:r>
        <w:rPr>
          <w:rFonts w:ascii="Times New Roman" w:eastAsia="Times New Roman" w:hAnsi="Times New Roman"/>
          <w:color w:val="000000"/>
        </w:rPr>
        <w:t>Resident</w:t>
      </w:r>
      <w:r w:rsidRPr="00614F91">
        <w:rPr>
          <w:rFonts w:ascii="Times New Roman" w:eastAsia="Times New Roman" w:hAnsi="Times New Roman"/>
          <w:color w:val="000000"/>
          <w:lang w:val="ru-RU"/>
        </w:rPr>
        <w:t>,” “</w:t>
      </w:r>
      <w:r>
        <w:rPr>
          <w:rFonts w:ascii="Times New Roman" w:eastAsia="Times New Roman" w:hAnsi="Times New Roman"/>
          <w:color w:val="000000"/>
        </w:rPr>
        <w:t>Long</w:t>
      </w:r>
      <w:r w:rsidRPr="00614F91">
        <w:rPr>
          <w:rFonts w:ascii="Times New Roman" w:eastAsia="Times New Roman" w:hAnsi="Times New Roman"/>
          <w:color w:val="000000"/>
          <w:lang w:val="ru-RU"/>
        </w:rPr>
        <w:t>-</w:t>
      </w:r>
      <w:r>
        <w:rPr>
          <w:rFonts w:ascii="Times New Roman" w:eastAsia="Times New Roman" w:hAnsi="Times New Roman"/>
          <w:color w:val="000000"/>
        </w:rPr>
        <w:t>Term</w:t>
      </w:r>
      <w:r w:rsidRPr="00614F91">
        <w:rPr>
          <w:rFonts w:ascii="Times New Roman" w:eastAsia="Times New Roman" w:hAnsi="Times New Roman"/>
          <w:color w:val="000000"/>
          <w:lang w:val="ru-RU"/>
        </w:rPr>
        <w:t xml:space="preserve"> </w:t>
      </w:r>
      <w:r>
        <w:rPr>
          <w:rFonts w:ascii="Times New Roman" w:eastAsia="Times New Roman" w:hAnsi="Times New Roman"/>
          <w:color w:val="000000"/>
        </w:rPr>
        <w:t>Resident</w:t>
      </w:r>
      <w:r w:rsidRPr="00614F91">
        <w:rPr>
          <w:rFonts w:ascii="Times New Roman" w:eastAsia="Times New Roman" w:hAnsi="Times New Roman"/>
          <w:color w:val="000000"/>
          <w:lang w:val="ru-RU"/>
        </w:rPr>
        <w:t xml:space="preserve">,”и т. д.), должен изменить статус визы на «Студент», </w:t>
      </w:r>
      <w:r w:rsidRPr="00614F91">
        <w:rPr>
          <w:rFonts w:ascii="Times New Roman" w:eastAsia="Times New Roman" w:hAnsi="Times New Roman" w:hint="eastAsia"/>
          <w:color w:val="000000"/>
          <w:lang w:val="ru-RU"/>
        </w:rPr>
        <w:t>до конца месяца</w:t>
      </w:r>
      <w:r w:rsidRPr="00614F91">
        <w:rPr>
          <w:rFonts w:ascii="Times New Roman" w:hAnsi="Times New Roman"/>
          <w:color w:val="000000"/>
          <w:lang w:val="ru-RU"/>
        </w:rPr>
        <w:t>, предшествующего началу получения стипендии.</w:t>
      </w:r>
      <w:r w:rsidR="00FE43BA">
        <w:rPr>
          <w:rFonts w:ascii="Times New Roman" w:hAnsi="Times New Roman"/>
          <w:color w:val="000000"/>
          <w:lang w:val="ru-RU"/>
        </w:rPr>
        <w:t xml:space="preserve"> </w:t>
      </w:r>
      <w:r w:rsidR="00FE43BA" w:rsidRPr="003B1928">
        <w:rPr>
          <w:rFonts w:ascii="Times New Roman" w:eastAsia="Times New Roman" w:hAnsi="Times New Roman"/>
          <w:bCs/>
          <w:color w:val="000000"/>
          <w:lang w:val="ru-RU"/>
        </w:rPr>
        <w:lastRenderedPageBreak/>
        <w:t xml:space="preserve">Соответственно, даже если </w:t>
      </w:r>
      <w:r w:rsidR="00FE43BA">
        <w:rPr>
          <w:rFonts w:ascii="Times New Roman" w:eastAsia="Times New Roman" w:hAnsi="Times New Roman"/>
          <w:bCs/>
          <w:color w:val="000000"/>
          <w:lang w:val="ru-RU"/>
        </w:rPr>
        <w:t xml:space="preserve">стипендиат </w:t>
      </w:r>
      <w:r w:rsidR="00FE43BA" w:rsidRPr="003B1928">
        <w:rPr>
          <w:rFonts w:ascii="Times New Roman" w:eastAsia="Times New Roman" w:hAnsi="Times New Roman"/>
          <w:bCs/>
          <w:color w:val="000000"/>
          <w:lang w:val="ru-RU"/>
        </w:rPr>
        <w:t xml:space="preserve">уже </w:t>
      </w:r>
      <w:r w:rsidR="00FE43BA">
        <w:rPr>
          <w:rFonts w:ascii="Times New Roman" w:eastAsia="Times New Roman" w:hAnsi="Times New Roman"/>
          <w:bCs/>
          <w:color w:val="000000"/>
          <w:lang w:val="ru-RU"/>
        </w:rPr>
        <w:t>имеет другой статус пребывания в Японии</w:t>
      </w:r>
      <w:r w:rsidR="00FE43BA" w:rsidRPr="003B1928">
        <w:rPr>
          <w:rFonts w:ascii="Times New Roman" w:eastAsia="Times New Roman" w:hAnsi="Times New Roman"/>
          <w:bCs/>
          <w:color w:val="000000"/>
          <w:lang w:val="ru-RU"/>
        </w:rPr>
        <w:t xml:space="preserve"> </w:t>
      </w:r>
      <w:r w:rsidR="00FE43BA" w:rsidRPr="003B1928">
        <w:rPr>
          <w:szCs w:val="21"/>
          <w:lang w:val="ru-RU"/>
        </w:rPr>
        <w:t>(“</w:t>
      </w:r>
      <w:r w:rsidR="00FE43BA">
        <w:rPr>
          <w:szCs w:val="21"/>
        </w:rPr>
        <w:t>Permanent</w:t>
      </w:r>
      <w:r w:rsidR="00FE43BA" w:rsidRPr="003B1928">
        <w:rPr>
          <w:szCs w:val="21"/>
          <w:lang w:val="ru-RU"/>
        </w:rPr>
        <w:t xml:space="preserve"> </w:t>
      </w:r>
      <w:r w:rsidR="00FE43BA">
        <w:rPr>
          <w:szCs w:val="21"/>
        </w:rPr>
        <w:t>resident</w:t>
      </w:r>
      <w:r w:rsidR="00FE43BA" w:rsidRPr="003B1928">
        <w:rPr>
          <w:szCs w:val="21"/>
          <w:lang w:val="ru-RU"/>
        </w:rPr>
        <w:t>,” “</w:t>
      </w:r>
      <w:r w:rsidR="00FE43BA">
        <w:rPr>
          <w:szCs w:val="21"/>
        </w:rPr>
        <w:t>Long</w:t>
      </w:r>
      <w:r w:rsidR="00FE43BA" w:rsidRPr="003B1928">
        <w:rPr>
          <w:szCs w:val="21"/>
          <w:lang w:val="ru-RU"/>
        </w:rPr>
        <w:t>-</w:t>
      </w:r>
      <w:r w:rsidR="00FE43BA">
        <w:rPr>
          <w:szCs w:val="21"/>
        </w:rPr>
        <w:t>term</w:t>
      </w:r>
      <w:r w:rsidR="00FE43BA" w:rsidRPr="003B1928">
        <w:rPr>
          <w:szCs w:val="21"/>
          <w:lang w:val="ru-RU"/>
        </w:rPr>
        <w:t xml:space="preserve"> </w:t>
      </w:r>
      <w:r w:rsidR="00FE43BA">
        <w:rPr>
          <w:szCs w:val="21"/>
        </w:rPr>
        <w:t>resident</w:t>
      </w:r>
      <w:r w:rsidR="00FE43BA" w:rsidRPr="003B1928">
        <w:rPr>
          <w:szCs w:val="21"/>
          <w:lang w:val="ru-RU"/>
        </w:rPr>
        <w:t xml:space="preserve">,” </w:t>
      </w:r>
      <w:r w:rsidR="00FE43BA" w:rsidRPr="003B1928">
        <w:rPr>
          <w:rFonts w:ascii="Times New Roman" w:eastAsia="Times New Roman" w:hAnsi="Times New Roman"/>
          <w:bCs/>
          <w:color w:val="000000"/>
          <w:lang w:val="ru-RU"/>
        </w:rPr>
        <w:t xml:space="preserve">и т. д.), </w:t>
      </w:r>
      <w:r w:rsidR="00FE43BA">
        <w:rPr>
          <w:rFonts w:ascii="Times New Roman" w:eastAsia="Times New Roman" w:hAnsi="Times New Roman"/>
          <w:bCs/>
          <w:color w:val="000000"/>
          <w:lang w:val="ru-RU"/>
        </w:rPr>
        <w:t xml:space="preserve">следует </w:t>
      </w:r>
      <w:r w:rsidR="00FE43BA" w:rsidRPr="003B1928">
        <w:rPr>
          <w:rFonts w:ascii="Times New Roman" w:eastAsia="Times New Roman" w:hAnsi="Times New Roman"/>
          <w:bCs/>
          <w:color w:val="000000"/>
          <w:lang w:val="ru-RU"/>
        </w:rPr>
        <w:t>заново получить визу «Студенческая»</w:t>
      </w:r>
      <w:r w:rsidR="00FE43BA">
        <w:rPr>
          <w:rFonts w:ascii="Times New Roman" w:eastAsia="Times New Roman" w:hAnsi="Times New Roman"/>
          <w:bCs/>
          <w:color w:val="000000"/>
          <w:lang w:val="ru-RU"/>
        </w:rPr>
        <w:t xml:space="preserve"> (</w:t>
      </w:r>
      <w:r w:rsidR="00FE43BA" w:rsidRPr="003B1928">
        <w:rPr>
          <w:szCs w:val="21"/>
          <w:lang w:val="ru-RU"/>
        </w:rPr>
        <w:t>“</w:t>
      </w:r>
      <w:r w:rsidR="00FE43BA">
        <w:rPr>
          <w:szCs w:val="21"/>
        </w:rPr>
        <w:t>Student</w:t>
      </w:r>
      <w:r w:rsidR="00FE43BA" w:rsidRPr="003B1928">
        <w:rPr>
          <w:szCs w:val="21"/>
          <w:lang w:val="ru-RU"/>
        </w:rPr>
        <w:t xml:space="preserve">” </w:t>
      </w:r>
      <w:r w:rsidR="00FE43BA">
        <w:rPr>
          <w:szCs w:val="21"/>
        </w:rPr>
        <w:t>visa</w:t>
      </w:r>
      <w:r w:rsidR="00FE43BA" w:rsidRPr="003B1928">
        <w:rPr>
          <w:szCs w:val="21"/>
          <w:lang w:val="ru-RU"/>
        </w:rPr>
        <w:t xml:space="preserve"> </w:t>
      </w:r>
      <w:r w:rsidR="00FE43BA">
        <w:rPr>
          <w:szCs w:val="21"/>
          <w:lang w:val="ru-RU"/>
        </w:rPr>
        <w:t>)</w:t>
      </w:r>
      <w:r w:rsidR="00FE43BA" w:rsidRPr="003B1928">
        <w:rPr>
          <w:rFonts w:ascii="Times New Roman" w:eastAsia="Times New Roman" w:hAnsi="Times New Roman"/>
          <w:bCs/>
          <w:color w:val="000000"/>
          <w:lang w:val="ru-RU"/>
        </w:rPr>
        <w:t xml:space="preserve"> и повторно въехать в Японию. Если </w:t>
      </w:r>
      <w:r w:rsidR="00FE43BA">
        <w:rPr>
          <w:rFonts w:ascii="Times New Roman" w:eastAsia="Times New Roman" w:hAnsi="Times New Roman"/>
          <w:bCs/>
          <w:color w:val="000000"/>
          <w:lang w:val="ru-RU"/>
        </w:rPr>
        <w:t xml:space="preserve">стипендиат </w:t>
      </w:r>
      <w:r w:rsidR="00FE43BA" w:rsidRPr="003B1928">
        <w:rPr>
          <w:rFonts w:ascii="Times New Roman" w:eastAsia="Times New Roman" w:hAnsi="Times New Roman"/>
          <w:bCs/>
          <w:color w:val="000000"/>
          <w:lang w:val="ru-RU"/>
        </w:rPr>
        <w:t>проживает в Японии по исключительным причинам до зачисления</w:t>
      </w:r>
      <w:r w:rsidR="00FE43BA">
        <w:rPr>
          <w:rFonts w:ascii="Times New Roman" w:eastAsia="Times New Roman" w:hAnsi="Times New Roman"/>
          <w:bCs/>
          <w:color w:val="000000"/>
          <w:lang w:val="ru-RU"/>
        </w:rPr>
        <w:t xml:space="preserve"> на программу</w:t>
      </w:r>
      <w:r w:rsidR="00FE43BA" w:rsidRPr="003B1928">
        <w:rPr>
          <w:rFonts w:ascii="Times New Roman" w:eastAsia="Times New Roman" w:hAnsi="Times New Roman"/>
          <w:bCs/>
          <w:color w:val="000000"/>
          <w:lang w:val="ru-RU"/>
        </w:rPr>
        <w:t xml:space="preserve">, </w:t>
      </w:r>
      <w:r w:rsidR="00FE43BA">
        <w:rPr>
          <w:rFonts w:ascii="Times New Roman" w:eastAsia="Times New Roman" w:hAnsi="Times New Roman"/>
          <w:bCs/>
          <w:color w:val="000000"/>
          <w:lang w:val="ru-RU"/>
        </w:rPr>
        <w:t xml:space="preserve">следует </w:t>
      </w:r>
      <w:r w:rsidR="00FE43BA" w:rsidRPr="003B1928">
        <w:rPr>
          <w:rFonts w:ascii="Times New Roman" w:eastAsia="Times New Roman" w:hAnsi="Times New Roman"/>
          <w:bCs/>
          <w:color w:val="000000"/>
          <w:lang w:val="ru-RU"/>
        </w:rPr>
        <w:t xml:space="preserve">изменить или возобновить свой статус </w:t>
      </w:r>
      <w:r w:rsidR="00FE43BA">
        <w:rPr>
          <w:rFonts w:ascii="Times New Roman" w:eastAsia="Times New Roman" w:hAnsi="Times New Roman"/>
          <w:bCs/>
          <w:color w:val="000000"/>
          <w:lang w:val="ru-RU"/>
        </w:rPr>
        <w:t xml:space="preserve">пребывания </w:t>
      </w:r>
      <w:r w:rsidR="00FE43BA" w:rsidRPr="003B1928">
        <w:rPr>
          <w:rFonts w:ascii="Times New Roman" w:eastAsia="Times New Roman" w:hAnsi="Times New Roman"/>
          <w:bCs/>
          <w:color w:val="000000"/>
          <w:lang w:val="ru-RU"/>
        </w:rPr>
        <w:t>на статус «Студент» до конца месяца, предшествующего месяцу первой выплаты стипендии.</w:t>
      </w:r>
    </w:p>
    <w:p w14:paraId="647E4CCB" w14:textId="77777777" w:rsidR="00FE43BA" w:rsidRDefault="00FE43BA" w:rsidP="00071296">
      <w:pPr>
        <w:widowControl/>
        <w:ind w:left="-426"/>
        <w:rPr>
          <w:rFonts w:ascii="Times New Roman" w:eastAsia="Times New Roman" w:hAnsi="Times New Roman"/>
          <w:bCs/>
          <w:color w:val="000000"/>
          <w:lang w:val="ru-RU"/>
        </w:rPr>
      </w:pPr>
      <w:r w:rsidRPr="00465000">
        <w:rPr>
          <w:rFonts w:ascii="Times New Roman" w:eastAsia="Times New Roman" w:hAnsi="Times New Roman"/>
          <w:bCs/>
          <w:color w:val="000000"/>
          <w:lang w:val="ru-RU"/>
        </w:rPr>
        <w:t>Даже если заявитель изначально имел такой статус проживания, как</w:t>
      </w:r>
      <w:r>
        <w:rPr>
          <w:rFonts w:ascii="Times New Roman" w:eastAsia="Times New Roman" w:hAnsi="Times New Roman"/>
          <w:bCs/>
          <w:color w:val="000000"/>
          <w:lang w:val="ru-RU"/>
        </w:rPr>
        <w:t xml:space="preserve"> </w:t>
      </w:r>
      <w:r w:rsidRPr="000C5D45">
        <w:rPr>
          <w:rFonts w:ascii="Times New Roman" w:eastAsia="Times New Roman" w:hAnsi="Times New Roman"/>
          <w:color w:val="000000"/>
          <w:szCs w:val="21"/>
          <w:lang w:val="ru-RU"/>
        </w:rPr>
        <w:t>“</w:t>
      </w:r>
      <w:r w:rsidRPr="00C86917">
        <w:rPr>
          <w:rFonts w:ascii="Times New Roman" w:eastAsia="Times New Roman" w:hAnsi="Times New Roman"/>
          <w:color w:val="000000"/>
          <w:szCs w:val="21"/>
        </w:rPr>
        <w:t>Permanent</w:t>
      </w:r>
      <w:r w:rsidRPr="00C86917">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rPr>
        <w:t>Resident</w:t>
      </w:r>
      <w:r w:rsidRPr="000C5D45">
        <w:rPr>
          <w:rFonts w:ascii="Times New Roman" w:eastAsia="Times New Roman" w:hAnsi="Times New Roman"/>
          <w:color w:val="000000"/>
          <w:szCs w:val="21"/>
          <w:lang w:val="ru-RU"/>
        </w:rPr>
        <w:t>”</w:t>
      </w:r>
      <w:r w:rsidRPr="00C86917">
        <w:rPr>
          <w:rFonts w:ascii="Times New Roman" w:eastAsia="Times New Roman" w:hAnsi="Times New Roman"/>
          <w:color w:val="000000"/>
          <w:szCs w:val="21"/>
          <w:lang w:val="ru-RU"/>
        </w:rPr>
        <w:t>, “</w:t>
      </w:r>
      <w:r w:rsidRPr="00C86917">
        <w:rPr>
          <w:rFonts w:ascii="Times New Roman" w:eastAsia="Times New Roman" w:hAnsi="Times New Roman"/>
          <w:color w:val="000000"/>
          <w:szCs w:val="21"/>
        </w:rPr>
        <w:t>Long</w:t>
      </w:r>
      <w:r w:rsidRPr="00C86917">
        <w:rPr>
          <w:rFonts w:ascii="Times New Roman" w:eastAsia="Times New Roman" w:hAnsi="Times New Roman"/>
          <w:color w:val="000000"/>
          <w:szCs w:val="21"/>
          <w:lang w:val="ru-RU"/>
        </w:rPr>
        <w:t>-</w:t>
      </w:r>
      <w:r w:rsidRPr="00C86917">
        <w:rPr>
          <w:rFonts w:ascii="Times New Roman" w:eastAsia="Times New Roman" w:hAnsi="Times New Roman"/>
          <w:color w:val="000000"/>
          <w:szCs w:val="21"/>
        </w:rPr>
        <w:t>Term</w:t>
      </w:r>
      <w:r w:rsidRPr="00C86917">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rPr>
        <w:t>Resident</w:t>
      </w:r>
      <w:r w:rsidRPr="00C86917">
        <w:rPr>
          <w:rFonts w:ascii="Times New Roman" w:eastAsia="Times New Roman" w:hAnsi="Times New Roman"/>
          <w:color w:val="000000"/>
          <w:szCs w:val="21"/>
          <w:lang w:val="ru-RU"/>
        </w:rPr>
        <w:t>,” и т. д.</w:t>
      </w:r>
      <w:r w:rsidRPr="00465000">
        <w:rPr>
          <w:rFonts w:ascii="Times New Roman" w:eastAsia="Times New Roman" w:hAnsi="Times New Roman"/>
          <w:bCs/>
          <w:color w:val="000000"/>
          <w:lang w:val="ru-RU"/>
        </w:rPr>
        <w:t xml:space="preserve">, он/она должен знать, что </w:t>
      </w:r>
      <w:r>
        <w:rPr>
          <w:rFonts w:ascii="Times New Roman" w:eastAsia="Times New Roman" w:hAnsi="Times New Roman"/>
          <w:bCs/>
          <w:color w:val="000000"/>
          <w:lang w:val="ru-RU"/>
        </w:rPr>
        <w:t xml:space="preserve">не обязательно, что </w:t>
      </w:r>
      <w:r w:rsidRPr="00465000">
        <w:rPr>
          <w:rFonts w:ascii="Times New Roman" w:eastAsia="Times New Roman" w:hAnsi="Times New Roman"/>
          <w:bCs/>
          <w:color w:val="000000"/>
          <w:lang w:val="ru-RU"/>
        </w:rPr>
        <w:t>первоначальный статус может быть восстановлен после истечения срока действия статуса студента, получающего стипендию MEXT.</w:t>
      </w:r>
      <w:r>
        <w:rPr>
          <w:rFonts w:ascii="Times New Roman" w:eastAsia="Times New Roman" w:hAnsi="Times New Roman"/>
          <w:bCs/>
          <w:color w:val="000000"/>
          <w:lang w:val="ru-RU"/>
        </w:rPr>
        <w:t xml:space="preserve">  </w:t>
      </w:r>
      <w:r w:rsidRPr="000F3C4A">
        <w:rPr>
          <w:rFonts w:ascii="Times New Roman" w:eastAsia="Times New Roman" w:hAnsi="Times New Roman"/>
          <w:bCs/>
          <w:color w:val="000000"/>
          <w:lang w:val="ru-RU"/>
        </w:rPr>
        <w:t xml:space="preserve">В случае, если </w:t>
      </w:r>
      <w:r>
        <w:rPr>
          <w:rFonts w:ascii="Times New Roman" w:eastAsia="Times New Roman" w:hAnsi="Times New Roman"/>
          <w:bCs/>
          <w:color w:val="000000"/>
          <w:lang w:val="ru-RU"/>
        </w:rPr>
        <w:t xml:space="preserve">стипендиат </w:t>
      </w:r>
      <w:r w:rsidRPr="000F3C4A">
        <w:rPr>
          <w:rFonts w:ascii="Times New Roman" w:eastAsia="Times New Roman" w:hAnsi="Times New Roman"/>
          <w:bCs/>
          <w:color w:val="000000"/>
          <w:lang w:val="ru-RU"/>
        </w:rPr>
        <w:t>приезжает в Японию без повторного получения визы «Студен</w:t>
      </w:r>
      <w:r>
        <w:rPr>
          <w:rFonts w:ascii="Times New Roman" w:eastAsia="Times New Roman" w:hAnsi="Times New Roman"/>
          <w:bCs/>
          <w:color w:val="000000"/>
          <w:lang w:val="ru-RU"/>
        </w:rPr>
        <w:t>т</w:t>
      </w:r>
      <w:r w:rsidRPr="000F3C4A">
        <w:rPr>
          <w:rFonts w:ascii="Times New Roman" w:eastAsia="Times New Roman" w:hAnsi="Times New Roman"/>
          <w:bCs/>
          <w:color w:val="000000"/>
          <w:lang w:val="ru-RU"/>
        </w:rPr>
        <w:t>», выплата стипендии будет приостановлена.</w:t>
      </w:r>
    </w:p>
    <w:p w14:paraId="7D70F0CB" w14:textId="77777777" w:rsidR="00FE43BA" w:rsidRPr="00465000" w:rsidRDefault="00FE43BA" w:rsidP="00FE43BA">
      <w:pPr>
        <w:widowControl/>
        <w:ind w:left="-285"/>
        <w:rPr>
          <w:rFonts w:ascii="Times New Roman" w:eastAsia="Times New Roman" w:hAnsi="Times New Roman"/>
          <w:bCs/>
          <w:color w:val="000000"/>
          <w:lang w:val="ru-RU"/>
        </w:rPr>
      </w:pPr>
    </w:p>
    <w:p w14:paraId="342468E0" w14:textId="38521F58" w:rsidR="00531B12" w:rsidRPr="00614F91" w:rsidRDefault="00614F91" w:rsidP="001E565A">
      <w:pPr>
        <w:widowControl/>
        <w:ind w:left="-426"/>
        <w:rPr>
          <w:rFonts w:ascii="Meiryo UI" w:eastAsia="Meiryo UI" w:hAnsi="Meiryo UI"/>
          <w:color w:val="000000"/>
          <w:sz w:val="18"/>
          <w:lang w:val="ru-RU"/>
        </w:rPr>
      </w:pPr>
      <w:r w:rsidRPr="00614F91">
        <w:rPr>
          <w:rFonts w:ascii="Times New Roman" w:eastAsia="Times New Roman" w:hAnsi="Times New Roman"/>
          <w:b/>
          <w:color w:val="000000"/>
          <w:lang w:val="ru-RU"/>
        </w:rPr>
        <w:t>(8) Исключаются из участия в программе:</w:t>
      </w:r>
      <w:r w:rsidRPr="00614F91">
        <w:rPr>
          <w:rFonts w:ascii="Times New Roman" w:eastAsia="Times New Roman" w:hAnsi="Times New Roman"/>
          <w:color w:val="000000"/>
          <w:lang w:val="ru-RU"/>
        </w:rPr>
        <w:t xml:space="preserve"> любой кандидат, который отвечает одному или нескольким из нижеперечисленных пунктов, не имеет права участвовать в программе. В случае обнаружения данных фактов после начала срока обучения по стипендии заявитель должен будет отказаться от стипендии:</w:t>
      </w:r>
      <w:r>
        <w:rPr>
          <w:rFonts w:ascii="Times New Roman" w:eastAsia="Times New Roman" w:hAnsi="Times New Roman"/>
          <w:color w:val="000000"/>
        </w:rPr>
        <w:t>  </w:t>
      </w:r>
    </w:p>
    <w:p w14:paraId="73D829D8" w14:textId="77777777" w:rsidR="00531B12" w:rsidRPr="00614F91" w:rsidRDefault="00614F91" w:rsidP="001E565A">
      <w:pPr>
        <w:widowControl/>
        <w:ind w:left="-426"/>
        <w:rPr>
          <w:rFonts w:ascii="Meiryo UI" w:eastAsia="Meiryo UI" w:hAnsi="Meiryo UI"/>
          <w:color w:val="000000"/>
          <w:sz w:val="18"/>
          <w:lang w:val="ru-RU"/>
        </w:rPr>
      </w:pPr>
      <w:r w:rsidRPr="00614F91">
        <w:rPr>
          <w:rFonts w:ascii="Cambria Math" w:eastAsia="Cambria Math" w:hAnsi="Cambria Math"/>
          <w:color w:val="000000"/>
          <w:lang w:val="ru-RU"/>
        </w:rPr>
        <w:t>①</w:t>
      </w:r>
      <w:r w:rsidRPr="00614F91">
        <w:rPr>
          <w:rFonts w:ascii="Calibri" w:eastAsia="Calibri" w:hAnsi="Calibri"/>
          <w:color w:val="000000"/>
          <w:lang w:val="ru-RU"/>
        </w:rPr>
        <w:tab/>
      </w:r>
      <w:r w:rsidRPr="00614F91">
        <w:rPr>
          <w:rFonts w:ascii="Times New Roman" w:eastAsia="Times New Roman" w:hAnsi="Times New Roman"/>
          <w:color w:val="000000"/>
          <w:lang w:val="ru-RU"/>
        </w:rPr>
        <w:t>военнослужащие и служащие в Вооруженных Силах на момент их прибытия в Японию;</w:t>
      </w:r>
      <w:r>
        <w:rPr>
          <w:rFonts w:ascii="Times New Roman" w:eastAsia="Times New Roman" w:hAnsi="Times New Roman"/>
          <w:color w:val="000000"/>
        </w:rPr>
        <w:t> </w:t>
      </w:r>
    </w:p>
    <w:p w14:paraId="46CA46D1" w14:textId="41894A1C" w:rsidR="00531B12" w:rsidRPr="00614F91" w:rsidRDefault="00614F91" w:rsidP="001E565A">
      <w:pPr>
        <w:widowControl/>
        <w:ind w:left="-426"/>
        <w:rPr>
          <w:rFonts w:ascii="Meiryo UI" w:eastAsia="Meiryo UI" w:hAnsi="Meiryo UI"/>
          <w:color w:val="000000"/>
          <w:sz w:val="18"/>
          <w:lang w:val="ru-RU"/>
        </w:rPr>
      </w:pPr>
      <w:r w:rsidRPr="00614F91">
        <w:rPr>
          <w:rFonts w:ascii="Cambria Math" w:eastAsia="Cambria Math" w:hAnsi="Cambria Math"/>
          <w:color w:val="000000"/>
          <w:lang w:val="ru-RU"/>
        </w:rPr>
        <w:t>②</w:t>
      </w:r>
      <w:r w:rsidRPr="00614F91">
        <w:rPr>
          <w:rFonts w:ascii="Calibri" w:eastAsia="Calibri" w:hAnsi="Calibri"/>
          <w:color w:val="000000"/>
          <w:lang w:val="ru-RU"/>
        </w:rPr>
        <w:tab/>
      </w:r>
      <w:r w:rsidRPr="00614F91">
        <w:rPr>
          <w:rFonts w:ascii="Times New Roman" w:eastAsia="Times New Roman" w:hAnsi="Times New Roman"/>
          <w:color w:val="000000"/>
          <w:lang w:val="ru-RU"/>
        </w:rPr>
        <w:t xml:space="preserve">стипендиаты, которые не могут прибыть в Японию в срок, установленный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или принимающим университетом;</w:t>
      </w:r>
      <w:r>
        <w:rPr>
          <w:rFonts w:ascii="Times New Roman" w:eastAsia="Times New Roman" w:hAnsi="Times New Roman"/>
          <w:color w:val="000000"/>
        </w:rPr>
        <w:t> </w:t>
      </w:r>
    </w:p>
    <w:p w14:paraId="48825413" w14:textId="07AF6199" w:rsidR="00531B12" w:rsidRPr="001E565A" w:rsidRDefault="16DAC828" w:rsidP="34ED4A03">
      <w:pPr>
        <w:ind w:left="-360"/>
        <w:rPr>
          <w:rFonts w:ascii="Times New Roman" w:eastAsia="Meiryo UI" w:hAnsi="Times New Roman"/>
          <w:color w:val="000000" w:themeColor="text1"/>
          <w:lang w:val="ru-RU"/>
        </w:rPr>
      </w:pPr>
      <w:r w:rsidRPr="34ED4A03">
        <w:rPr>
          <w:rFonts w:ascii="Cambria Math" w:eastAsia="Cambria Math" w:hAnsi="Cambria Math"/>
          <w:color w:val="000000" w:themeColor="text1"/>
          <w:lang w:val="ru-RU"/>
        </w:rPr>
        <w:t>③</w:t>
      </w:r>
      <w:r w:rsidRPr="34ED4A03">
        <w:rPr>
          <w:rFonts w:ascii="Times New Roman" w:eastAsia="Times New Roman" w:hAnsi="Times New Roman"/>
          <w:color w:val="000000" w:themeColor="text1"/>
          <w:lang w:val="ru-RU"/>
        </w:rPr>
        <w:t xml:space="preserve"> </w:t>
      </w:r>
      <w:r w:rsidR="00614F91" w:rsidRPr="005550E2">
        <w:rPr>
          <w:lang w:val="ru-RU"/>
        </w:rPr>
        <w:tab/>
      </w:r>
      <w:r w:rsidRPr="34ED4A03">
        <w:rPr>
          <w:rFonts w:ascii="Times New Roman" w:eastAsia="Times New Roman" w:hAnsi="Times New Roman"/>
          <w:color w:val="000000" w:themeColor="text1"/>
          <w:lang w:val="ru-RU"/>
        </w:rPr>
        <w:t>кандидат, которому в прошлом присуждался грант правительства Японии</w:t>
      </w:r>
      <w:r w:rsidR="1150C30C" w:rsidRPr="34ED4A03">
        <w:rPr>
          <w:rFonts w:ascii="Times New Roman" w:eastAsia="Times New Roman" w:hAnsi="Times New Roman"/>
          <w:color w:val="000000" w:themeColor="text1"/>
          <w:lang w:val="ru-RU"/>
        </w:rPr>
        <w:t xml:space="preserve">. </w:t>
      </w:r>
      <w:r w:rsidR="1150C30C" w:rsidRPr="34ED4A03">
        <w:rPr>
          <w:rFonts w:ascii="Times New Roman" w:eastAsia="Times New Roman" w:hAnsi="Times New Roman"/>
          <w:sz w:val="22"/>
          <w:szCs w:val="22"/>
          <w:lang w:val="ru-RU"/>
        </w:rPr>
        <w:t>Следует обратить внимание, что стипендия Monbukagakusho Honors Scholarship для иностранных студентов, получающих частное финансирование, не входит в стипендиальные программы правительства Японии (MEXT).</w:t>
      </w:r>
      <w:r w:rsidR="1150C30C" w:rsidRPr="005550E2">
        <w:rPr>
          <w:rFonts w:ascii="Times New Roman" w:eastAsia="Times New Roman" w:hAnsi="Times New Roman"/>
          <w:szCs w:val="21"/>
          <w:lang w:val="ru-RU"/>
        </w:rPr>
        <w:t xml:space="preserve"> </w:t>
      </w:r>
      <w:r w:rsidR="1150C30C" w:rsidRPr="34ED4A03">
        <w:rPr>
          <w:rFonts w:ascii="Times New Roman" w:eastAsia="Times New Roman" w:hAnsi="Times New Roman"/>
          <w:szCs w:val="21"/>
          <w:lang w:val="ru-RU"/>
        </w:rPr>
        <w:t xml:space="preserve"> </w:t>
      </w:r>
    </w:p>
    <w:p w14:paraId="2F7DEA33" w14:textId="0359D04F" w:rsidR="00531B12" w:rsidRPr="001E565A" w:rsidRDefault="16DAC828" w:rsidP="34ED4A03">
      <w:pPr>
        <w:ind w:left="-360"/>
        <w:rPr>
          <w:rFonts w:ascii="Times New Roman" w:eastAsia="Meiryo UI" w:hAnsi="Times New Roman"/>
          <w:color w:val="000000"/>
          <w:lang w:val="ru-RU"/>
        </w:rPr>
      </w:pPr>
      <w:r w:rsidRPr="34ED4A03">
        <w:rPr>
          <w:rFonts w:ascii="Cambria Math" w:eastAsia="Cambria Math" w:hAnsi="Cambria Math"/>
          <w:color w:val="000000" w:themeColor="text1"/>
          <w:lang w:val="ru-RU"/>
        </w:rPr>
        <w:t>④</w:t>
      </w:r>
      <w:r w:rsidR="00614F91" w:rsidRPr="005550E2">
        <w:rPr>
          <w:lang w:val="ru-RU"/>
        </w:rPr>
        <w:tab/>
      </w:r>
      <w:r w:rsidRPr="34ED4A03">
        <w:rPr>
          <w:rFonts w:ascii="Times New Roman" w:eastAsia="Times New Roman" w:hAnsi="Times New Roman"/>
          <w:color w:val="000000" w:themeColor="text1"/>
          <w:lang w:val="ru-RU"/>
        </w:rPr>
        <w:t>лица, участвующие в настоящее время в другой программе (стажер-исследователь, студент технологического колледжа, программа специализированной подготовки студентов колледжа) в рамках системы стипендий Правительства Японии (</w:t>
      </w:r>
      <w:r w:rsidRPr="34ED4A03">
        <w:rPr>
          <w:rFonts w:ascii="Times New Roman" w:eastAsia="Times New Roman" w:hAnsi="Times New Roman"/>
          <w:color w:val="000000" w:themeColor="text1"/>
        </w:rPr>
        <w:t>Mext</w:t>
      </w:r>
      <w:r w:rsidRPr="34ED4A03">
        <w:rPr>
          <w:rFonts w:ascii="Times New Roman" w:eastAsia="Times New Roman" w:hAnsi="Times New Roman"/>
          <w:color w:val="000000" w:themeColor="text1"/>
          <w:lang w:val="ru-RU"/>
        </w:rPr>
        <w:t>). Включая программы, по которым выплаты стипендий начнутся в 202</w:t>
      </w:r>
      <w:r w:rsidR="4D62811D" w:rsidRPr="34ED4A03">
        <w:rPr>
          <w:rFonts w:ascii="Times New Roman" w:eastAsia="Times New Roman" w:hAnsi="Times New Roman"/>
          <w:color w:val="000000" w:themeColor="text1"/>
          <w:lang w:val="ru-RU"/>
        </w:rPr>
        <w:t>5</w:t>
      </w:r>
      <w:r w:rsidRPr="34ED4A03">
        <w:rPr>
          <w:rFonts w:ascii="Times New Roman" w:eastAsia="Times New Roman" w:hAnsi="Times New Roman"/>
          <w:color w:val="000000" w:themeColor="text1"/>
          <w:lang w:val="ru-RU"/>
        </w:rPr>
        <w:t xml:space="preserve"> финансовом году, хотя окончательные результаты отбора еще не определены, и программы, по которым выплаты стипендий начнутся в 202</w:t>
      </w:r>
      <w:r w:rsidR="4D62811D" w:rsidRPr="34ED4A03">
        <w:rPr>
          <w:rFonts w:ascii="Times New Roman" w:eastAsia="Times New Roman" w:hAnsi="Times New Roman"/>
          <w:color w:val="000000" w:themeColor="text1"/>
          <w:lang w:val="ru-RU"/>
        </w:rPr>
        <w:t>6</w:t>
      </w:r>
      <w:r w:rsidRPr="34ED4A03">
        <w:rPr>
          <w:rFonts w:ascii="Times New Roman" w:eastAsia="Times New Roman" w:hAnsi="Times New Roman"/>
          <w:color w:val="000000" w:themeColor="text1"/>
          <w:lang w:val="ru-RU"/>
        </w:rPr>
        <w:t xml:space="preserve"> финансовом году;</w:t>
      </w:r>
      <w:r w:rsidRPr="34ED4A03">
        <w:rPr>
          <w:rFonts w:ascii="Times New Roman" w:eastAsia="Times New Roman" w:hAnsi="Times New Roman"/>
          <w:color w:val="000000" w:themeColor="text1"/>
        </w:rPr>
        <w:t> </w:t>
      </w:r>
    </w:p>
    <w:p w14:paraId="0C8E805F" w14:textId="5CF0FD26" w:rsidR="00531B12" w:rsidRPr="00ED0A74" w:rsidRDefault="00614F91" w:rsidP="001E565A">
      <w:pPr>
        <w:widowControl/>
        <w:ind w:left="-426"/>
        <w:rPr>
          <w:rFonts w:ascii="Times New Roman" w:hAnsi="Times New Roman"/>
          <w:color w:val="000000"/>
          <w:szCs w:val="21"/>
          <w:lang w:val="ru-RU"/>
        </w:rPr>
      </w:pPr>
      <w:r w:rsidRPr="001E565A">
        <w:rPr>
          <w:rFonts w:ascii="Cambria Math" w:eastAsia="Cambria Math" w:hAnsi="Cambria Math" w:cs="Cambria Math"/>
          <w:color w:val="000000"/>
          <w:szCs w:val="21"/>
          <w:lang w:val="ru-RU"/>
        </w:rPr>
        <w:t>⑤</w:t>
      </w:r>
      <w:r w:rsidRPr="001E565A">
        <w:rPr>
          <w:rFonts w:ascii="Times New Roman" w:eastAsia="Calibri" w:hAnsi="Times New Roman"/>
          <w:color w:val="000000"/>
          <w:szCs w:val="21"/>
          <w:lang w:val="ru-RU"/>
        </w:rPr>
        <w:tab/>
      </w:r>
      <w:r w:rsidRPr="001E565A">
        <w:rPr>
          <w:rFonts w:ascii="Times New Roman" w:eastAsia="Times New Roman" w:hAnsi="Times New Roman"/>
          <w:color w:val="000000"/>
          <w:szCs w:val="21"/>
          <w:lang w:val="ru-RU"/>
        </w:rPr>
        <w:t>лица, уже обучающиеся в японском университете в статусе студента по учебной визе (</w:t>
      </w:r>
      <w:r w:rsidRPr="001E565A">
        <w:rPr>
          <w:rFonts w:ascii="Times New Roman" w:eastAsia="Times New Roman" w:hAnsi="Times New Roman"/>
          <w:color w:val="000000"/>
          <w:szCs w:val="21"/>
        </w:rPr>
        <w:t>ryugaku</w:t>
      </w:r>
      <w:r w:rsidRPr="001E565A">
        <w:rPr>
          <w:rFonts w:ascii="Times New Roman" w:eastAsia="Times New Roman" w:hAnsi="Times New Roman"/>
          <w:color w:val="000000"/>
          <w:szCs w:val="21"/>
          <w:lang w:val="ru-RU"/>
        </w:rPr>
        <w:t xml:space="preserve">); лица, зачисленные на обучение или лица, которых планируют зачислить в японский университет в качестве иностранного студента на основе финансирования из частных источников в течение периода, когда Заявление на стипендию было подано в стране соискателя и до начала предоставления стипендии. </w:t>
      </w:r>
      <w:r w:rsidR="001E565A" w:rsidRPr="001E565A">
        <w:rPr>
          <w:rFonts w:ascii="Times New Roman" w:eastAsia="Times New Roman" w:hAnsi="Times New Roman"/>
          <w:color w:val="000000"/>
          <w:szCs w:val="21"/>
          <w:lang w:val="ru-RU"/>
        </w:rPr>
        <w:t xml:space="preserve">Однако это положение не распространяется на иностранных студентов, финансируемых из частных источников, которые зачислены или планируют </w:t>
      </w:r>
      <w:r w:rsidR="001E565A">
        <w:rPr>
          <w:rFonts w:ascii="Times New Roman" w:eastAsia="Times New Roman" w:hAnsi="Times New Roman"/>
          <w:color w:val="000000"/>
          <w:szCs w:val="21"/>
          <w:lang w:val="ru-RU"/>
        </w:rPr>
        <w:t xml:space="preserve">быть зачисленными </w:t>
      </w:r>
      <w:r w:rsidR="001E565A" w:rsidRPr="001E565A">
        <w:rPr>
          <w:rFonts w:ascii="Times New Roman" w:eastAsia="Times New Roman" w:hAnsi="Times New Roman"/>
          <w:color w:val="000000"/>
          <w:szCs w:val="21"/>
          <w:lang w:val="ru-RU"/>
        </w:rPr>
        <w:t xml:space="preserve">в японский университет или другое учебное заведение, но </w:t>
      </w:r>
      <w:r w:rsidR="00ED0A74">
        <w:rPr>
          <w:rFonts w:ascii="Times New Roman" w:eastAsia="Times New Roman" w:hAnsi="Times New Roman"/>
          <w:color w:val="000000"/>
          <w:szCs w:val="21"/>
          <w:lang w:val="ru-RU"/>
        </w:rPr>
        <w:t xml:space="preserve">гарантированно </w:t>
      </w:r>
      <w:r w:rsidR="001E565A" w:rsidRPr="001E565A">
        <w:rPr>
          <w:rFonts w:ascii="Times New Roman" w:eastAsia="Times New Roman" w:hAnsi="Times New Roman"/>
          <w:color w:val="000000"/>
          <w:szCs w:val="21"/>
          <w:lang w:val="ru-RU"/>
        </w:rPr>
        <w:t xml:space="preserve">завершат обучение до начала периода выплаты стипендии и вновь </w:t>
      </w:r>
      <w:r w:rsidR="00ED0A74">
        <w:rPr>
          <w:rFonts w:ascii="Times New Roman" w:eastAsia="Times New Roman" w:hAnsi="Times New Roman"/>
          <w:color w:val="000000"/>
          <w:szCs w:val="21"/>
          <w:lang w:val="ru-RU"/>
        </w:rPr>
        <w:t xml:space="preserve">получат статус </w:t>
      </w:r>
      <w:r w:rsidR="001E565A" w:rsidRPr="001E565A">
        <w:rPr>
          <w:rFonts w:ascii="Times New Roman" w:eastAsia="Times New Roman" w:hAnsi="Times New Roman"/>
          <w:color w:val="000000"/>
          <w:szCs w:val="21"/>
          <w:lang w:val="ru-RU"/>
        </w:rPr>
        <w:t>«</w:t>
      </w:r>
      <w:r w:rsidR="00ED0A74">
        <w:rPr>
          <w:rFonts w:ascii="Times New Roman" w:eastAsia="Times New Roman" w:hAnsi="Times New Roman"/>
          <w:color w:val="000000"/>
          <w:szCs w:val="21"/>
          <w:lang w:val="ru-RU"/>
        </w:rPr>
        <w:t>Студент</w:t>
      </w:r>
      <w:r w:rsidR="001E565A" w:rsidRPr="001E565A">
        <w:rPr>
          <w:rFonts w:ascii="Times New Roman" w:eastAsia="Times New Roman" w:hAnsi="Times New Roman"/>
          <w:color w:val="000000"/>
          <w:szCs w:val="21"/>
          <w:lang w:val="ru-RU"/>
        </w:rPr>
        <w:t>»</w:t>
      </w:r>
      <w:r w:rsidR="00ED0A74">
        <w:rPr>
          <w:rFonts w:ascii="Times New Roman" w:eastAsia="Times New Roman" w:hAnsi="Times New Roman"/>
          <w:color w:val="000000"/>
          <w:szCs w:val="21"/>
          <w:lang w:val="ru-RU"/>
        </w:rPr>
        <w:t xml:space="preserve"> </w:t>
      </w:r>
      <w:r w:rsidR="00ED0A74" w:rsidRPr="00ED0A74">
        <w:rPr>
          <w:rFonts w:ascii="Times New Roman" w:eastAsia="Times New Roman" w:hAnsi="Times New Roman"/>
          <w:color w:val="000000"/>
          <w:szCs w:val="21"/>
          <w:lang w:val="ru-RU"/>
        </w:rPr>
        <w:t>или измен</w:t>
      </w:r>
      <w:r w:rsidR="00ED0A74">
        <w:rPr>
          <w:rFonts w:ascii="Times New Roman" w:eastAsia="Times New Roman" w:hAnsi="Times New Roman"/>
          <w:color w:val="000000"/>
          <w:szCs w:val="21"/>
          <w:lang w:val="ru-RU"/>
        </w:rPr>
        <w:t>ят /возобновят</w:t>
      </w:r>
      <w:r w:rsidR="00ED0A74" w:rsidRPr="00ED0A74">
        <w:rPr>
          <w:rFonts w:ascii="Times New Roman" w:eastAsia="Times New Roman" w:hAnsi="Times New Roman"/>
          <w:color w:val="000000"/>
          <w:szCs w:val="21"/>
          <w:lang w:val="ru-RU"/>
        </w:rPr>
        <w:t xml:space="preserve"> свой статус на «Студент»</w:t>
      </w:r>
      <w:r w:rsidR="00ED0A74">
        <w:rPr>
          <w:rFonts w:ascii="Times New Roman" w:eastAsia="Times New Roman" w:hAnsi="Times New Roman"/>
          <w:color w:val="000000"/>
          <w:szCs w:val="21"/>
          <w:lang w:val="ru-RU"/>
        </w:rPr>
        <w:t>.</w:t>
      </w:r>
    </w:p>
    <w:p w14:paraId="51DF67D2" w14:textId="2FC1A20D" w:rsidR="00531B12" w:rsidRPr="00614F91" w:rsidRDefault="4912C906" w:rsidP="5A5CB4A9">
      <w:pPr>
        <w:widowControl/>
        <w:ind w:left="-426"/>
        <w:rPr>
          <w:rFonts w:ascii="Meiryo UI" w:eastAsia="Meiryo UI" w:hAnsi="Meiryo UI"/>
          <w:color w:val="000000"/>
          <w:sz w:val="18"/>
          <w:szCs w:val="18"/>
          <w:lang w:val="ru-RU"/>
        </w:rPr>
      </w:pPr>
      <w:commentRangeStart w:id="1"/>
      <w:r w:rsidRPr="34ED4A03">
        <w:rPr>
          <w:rFonts w:ascii="Cambria Math" w:eastAsia="Cambria Math" w:hAnsi="Cambria Math"/>
          <w:color w:val="000000" w:themeColor="text1"/>
          <w:lang w:val="ru-RU"/>
        </w:rPr>
        <w:t>⑥</w:t>
      </w:r>
      <w:r w:rsidR="005550E2">
        <w:rPr>
          <w:rFonts w:ascii="Cambria Math" w:eastAsia="Cambria Math" w:hAnsi="Cambria Math"/>
          <w:color w:val="000000" w:themeColor="text1"/>
          <w:lang w:val="ru-RU"/>
        </w:rPr>
        <w:t xml:space="preserve"> </w:t>
      </w:r>
      <w:r w:rsidR="72E860BB" w:rsidRPr="34ED4A03">
        <w:rPr>
          <w:rFonts w:ascii="Cambria Math" w:eastAsia="Cambria Math" w:hAnsi="Cambria Math"/>
          <w:lang w:val="ru-RU"/>
        </w:rPr>
        <w:t>л</w:t>
      </w:r>
      <w:r w:rsidR="72E860BB" w:rsidRPr="34ED4A03">
        <w:rPr>
          <w:rFonts w:ascii="Times New Roman" w:eastAsia="Times New Roman" w:hAnsi="Times New Roman"/>
          <w:sz w:val="22"/>
          <w:szCs w:val="22"/>
          <w:lang w:val="ru-RU"/>
        </w:rPr>
        <w:t>ица, планирующие получать стипендии или гранты, предоставляемые японским правительством или организациями, связанными с японским правительством, после начала периода действия данной стипендии</w:t>
      </w:r>
      <w:r w:rsidRPr="34ED4A03">
        <w:rPr>
          <w:rFonts w:ascii="Times New Roman" w:eastAsia="Times New Roman" w:hAnsi="Times New Roman"/>
          <w:color w:val="000000" w:themeColor="text1"/>
          <w:lang w:val="ru-RU"/>
        </w:rPr>
        <w:t>;</w:t>
      </w:r>
      <w:r w:rsidRPr="34ED4A03">
        <w:rPr>
          <w:rFonts w:ascii="Times New Roman" w:eastAsia="Times New Roman" w:hAnsi="Times New Roman"/>
          <w:color w:val="000000" w:themeColor="text1"/>
        </w:rPr>
        <w:t> </w:t>
      </w:r>
      <w:commentRangeEnd w:id="1"/>
      <w:r w:rsidR="00614F91">
        <w:commentReference w:id="1"/>
      </w:r>
    </w:p>
    <w:p w14:paraId="029EBCAF" w14:textId="77777777" w:rsidR="00531B12" w:rsidRPr="00614F91" w:rsidRDefault="00614F91" w:rsidP="001E565A">
      <w:pPr>
        <w:widowControl/>
        <w:ind w:left="-426"/>
        <w:rPr>
          <w:rFonts w:ascii="Meiryo UI" w:eastAsia="Meiryo UI" w:hAnsi="Meiryo UI"/>
          <w:color w:val="000000"/>
          <w:sz w:val="18"/>
          <w:lang w:val="ru-RU"/>
        </w:rPr>
      </w:pPr>
      <w:r w:rsidRPr="00614F91">
        <w:rPr>
          <w:rFonts w:ascii="Cambria Math" w:eastAsia="Cambria Math" w:hAnsi="Cambria Math"/>
          <w:color w:val="000000"/>
          <w:lang w:val="ru-RU"/>
        </w:rPr>
        <w:t xml:space="preserve">⑦ </w:t>
      </w:r>
      <w:r w:rsidRPr="00614F91">
        <w:rPr>
          <w:rFonts w:ascii="Times New Roman" w:eastAsia="Times New Roman" w:hAnsi="Times New Roman"/>
          <w:color w:val="000000"/>
          <w:lang w:val="ru-RU"/>
        </w:rPr>
        <w:t>кандидаты, которые на момент подачи заявления не закончили свое образование и не смогли получить соответствующую условиям программы квалификацию до указанного срока;</w:t>
      </w:r>
      <w:r>
        <w:rPr>
          <w:rFonts w:ascii="Times New Roman" w:eastAsia="Times New Roman" w:hAnsi="Times New Roman"/>
          <w:color w:val="000000"/>
        </w:rPr>
        <w:t> </w:t>
      </w:r>
    </w:p>
    <w:p w14:paraId="1EB92D70" w14:textId="77777777" w:rsidR="00531B12" w:rsidRPr="00614F91" w:rsidRDefault="00614F91" w:rsidP="001E565A">
      <w:pPr>
        <w:widowControl/>
        <w:ind w:left="-426"/>
        <w:rPr>
          <w:rFonts w:ascii="Meiryo UI" w:eastAsia="Meiryo UI" w:hAnsi="Meiryo UI"/>
          <w:color w:val="000000"/>
          <w:sz w:val="18"/>
          <w:lang w:val="ru-RU"/>
        </w:rPr>
      </w:pPr>
      <w:r w:rsidRPr="00614F91">
        <w:rPr>
          <w:rFonts w:ascii="Cambria Math" w:eastAsia="Cambria Math" w:hAnsi="Cambria Math"/>
          <w:color w:val="000000"/>
          <w:lang w:val="ru-RU"/>
        </w:rPr>
        <w:lastRenderedPageBreak/>
        <w:t>⑧</w:t>
      </w:r>
      <w:r w:rsidRPr="00614F91">
        <w:rPr>
          <w:rFonts w:ascii="Times New Roman" w:eastAsia="Times New Roman" w:hAnsi="Times New Roman"/>
          <w:color w:val="000000"/>
          <w:lang w:val="ru-RU"/>
        </w:rPr>
        <w:t xml:space="preserve"> </w:t>
      </w:r>
      <w:r w:rsidRPr="00614F91">
        <w:rPr>
          <w:rFonts w:ascii="Calibri" w:eastAsia="Calibri" w:hAnsi="Calibri"/>
          <w:color w:val="000000"/>
          <w:lang w:val="ru-RU"/>
        </w:rPr>
        <w:tab/>
      </w:r>
      <w:r w:rsidRPr="00614F91">
        <w:rPr>
          <w:rFonts w:ascii="Times New Roman" w:eastAsia="Times New Roman" w:hAnsi="Times New Roman"/>
          <w:color w:val="000000"/>
          <w:lang w:val="ru-RU"/>
        </w:rPr>
        <w:t>Обладатели двойного гражданства на момент подачи заявки, которые не смогут подтвердить, что они откажутся от японского гражданства до прибытия в Японию;</w:t>
      </w:r>
      <w:r>
        <w:rPr>
          <w:rFonts w:ascii="Times New Roman" w:eastAsia="Times New Roman" w:hAnsi="Times New Roman"/>
          <w:color w:val="000000"/>
        </w:rPr>
        <w:t> </w:t>
      </w:r>
    </w:p>
    <w:p w14:paraId="4110ED71" w14:textId="77777777" w:rsidR="00531B12" w:rsidRPr="00614F91" w:rsidRDefault="00614F91" w:rsidP="001E565A">
      <w:pPr>
        <w:widowControl/>
        <w:ind w:left="-426" w:right="-150"/>
        <w:rPr>
          <w:rFonts w:ascii="Meiryo UI" w:eastAsia="Meiryo UI" w:hAnsi="Meiryo UI"/>
          <w:color w:val="000000"/>
          <w:sz w:val="18"/>
          <w:lang w:val="ru-RU"/>
        </w:rPr>
      </w:pPr>
      <w:r w:rsidRPr="00614F91">
        <w:rPr>
          <w:rFonts w:ascii="Cambria Math" w:eastAsia="Cambria Math" w:hAnsi="Cambria Math"/>
          <w:color w:val="000000"/>
          <w:lang w:val="ru-RU"/>
        </w:rPr>
        <w:t>⑨</w:t>
      </w:r>
      <w:r w:rsidRPr="00614F91">
        <w:rPr>
          <w:rFonts w:ascii="Times New Roman" w:eastAsia="Times New Roman" w:hAnsi="Times New Roman"/>
          <w:color w:val="000000"/>
          <w:lang w:val="ru-RU"/>
        </w:rPr>
        <w:t xml:space="preserve"> </w:t>
      </w:r>
      <w:r w:rsidRPr="00614F91">
        <w:rPr>
          <w:rFonts w:ascii="Calibri" w:eastAsia="Calibri" w:hAnsi="Calibri"/>
          <w:color w:val="000000"/>
          <w:lang w:val="ru-RU"/>
        </w:rPr>
        <w:tab/>
      </w:r>
      <w:r w:rsidRPr="00614F91">
        <w:rPr>
          <w:rFonts w:ascii="Times New Roman" w:eastAsia="Times New Roman" w:hAnsi="Times New Roman"/>
          <w:color w:val="000000"/>
          <w:lang w:val="ru-RU"/>
        </w:rPr>
        <w:t>лица, изменившие свой статус визы «Студента» на другой, после их прибытия в Японию.</w:t>
      </w:r>
      <w:r>
        <w:rPr>
          <w:rFonts w:ascii="Times New Roman" w:eastAsia="Times New Roman" w:hAnsi="Times New Roman"/>
          <w:color w:val="000000"/>
        </w:rPr>
        <w:t> </w:t>
      </w:r>
    </w:p>
    <w:p w14:paraId="4A5269B9" w14:textId="649881F7" w:rsidR="00531B12" w:rsidRPr="00614F91" w:rsidRDefault="16DAC828" w:rsidP="34ED4A03">
      <w:pPr>
        <w:widowControl/>
        <w:ind w:left="-426" w:right="-150"/>
        <w:rPr>
          <w:rFonts w:ascii="Meiryo UI" w:eastAsia="Meiryo UI" w:hAnsi="Meiryo UI"/>
          <w:color w:val="000000"/>
          <w:sz w:val="18"/>
          <w:szCs w:val="18"/>
          <w:lang w:val="ru-RU"/>
        </w:rPr>
      </w:pPr>
      <w:r w:rsidRPr="34ED4A03">
        <w:rPr>
          <w:rFonts w:ascii="Cambria Math" w:eastAsia="Cambria Math" w:hAnsi="Cambria Math"/>
          <w:color w:val="000000" w:themeColor="text1"/>
          <w:lang w:val="ru-RU"/>
        </w:rPr>
        <w:t>⑩</w:t>
      </w:r>
      <w:r w:rsidRPr="34ED4A03">
        <w:rPr>
          <w:rFonts w:ascii="Times New Roman" w:eastAsia="Times New Roman" w:hAnsi="Times New Roman"/>
          <w:color w:val="000000" w:themeColor="text1"/>
          <w:lang w:val="ru-RU"/>
        </w:rPr>
        <w:t xml:space="preserve"> лица, планирующие принять участие в долгосрочных исследованиях за пределами Японии (таких как полевые работы или стажировка) со времени подачи заявки на стипендиальную программу </w:t>
      </w:r>
      <w:r w:rsidRPr="34ED4A03">
        <w:rPr>
          <w:rFonts w:ascii="Times New Roman" w:eastAsia="Times New Roman" w:hAnsi="Times New Roman"/>
          <w:color w:val="000000" w:themeColor="text1"/>
        </w:rPr>
        <w:t>MEXT</w:t>
      </w:r>
      <w:r w:rsidRPr="34ED4A03">
        <w:rPr>
          <w:rFonts w:ascii="Times New Roman" w:eastAsia="Times New Roman" w:hAnsi="Times New Roman"/>
          <w:color w:val="000000" w:themeColor="text1"/>
          <w:lang w:val="ru-RU"/>
        </w:rPr>
        <w:t xml:space="preserve"> или планирующие длительное отсутствие при обучении на подготовительном курсе.</w:t>
      </w:r>
      <w:r w:rsidRPr="34ED4A03">
        <w:rPr>
          <w:rFonts w:ascii="Times New Roman" w:eastAsia="Times New Roman" w:hAnsi="Times New Roman"/>
          <w:color w:val="000000" w:themeColor="text1"/>
        </w:rPr>
        <w:t> </w:t>
      </w:r>
    </w:p>
    <w:p w14:paraId="56AEB38D" w14:textId="6CCAFB67" w:rsidR="00531B12" w:rsidRPr="00614F91" w:rsidRDefault="00614F91" w:rsidP="00ED0A74">
      <w:pPr>
        <w:ind w:leftChars="-203" w:left="-424" w:hanging="2"/>
        <w:rPr>
          <w:rFonts w:ascii="Times New Roman" w:eastAsia="Times New Roman" w:hAnsi="Times New Roman"/>
          <w:sz w:val="24"/>
          <w:lang w:val="ru-RU"/>
        </w:rPr>
      </w:pPr>
      <w:r>
        <w:rPr>
          <w:rFonts w:ascii="Times New Roman" w:eastAsia="Times New Roman" w:hAnsi="Times New Roman"/>
          <w:color w:val="000000"/>
        </w:rPr>
        <w:t> </w:t>
      </w:r>
      <w:r w:rsidRPr="00614F91">
        <w:rPr>
          <w:rFonts w:ascii="Cambria Math" w:eastAsia="Cambria Math" w:hAnsi="Cambria Math"/>
          <w:color w:val="000000"/>
          <w:lang w:val="ru-RU"/>
        </w:rPr>
        <w:t>⑪</w:t>
      </w:r>
      <w:r w:rsidR="00BA3712">
        <w:rPr>
          <w:rFonts w:ascii="Cambria Math" w:eastAsia="Cambria Math" w:hAnsi="Cambria Math"/>
          <w:color w:val="000000"/>
          <w:lang w:val="ru-RU"/>
        </w:rPr>
        <w:t xml:space="preserve"> </w:t>
      </w:r>
      <w:r w:rsidRPr="00614F91">
        <w:rPr>
          <w:rFonts w:ascii="Times New Roman" w:hAnsi="Times New Roman"/>
          <w:color w:val="000000"/>
          <w:lang w:val="ru-RU"/>
        </w:rPr>
        <w:t>л</w:t>
      </w:r>
      <w:r w:rsidRPr="00614F91">
        <w:rPr>
          <w:rFonts w:ascii="Times New Roman" w:eastAsia="ＭＳ 明朝" w:hAnsi="Times New Roman"/>
          <w:sz w:val="22"/>
          <w:shd w:val="clear" w:color="auto" w:fill="FFFFFF"/>
          <w:lang w:val="ru-RU"/>
        </w:rPr>
        <w:t>ица, уличенные в попытке или фактическом совершении любых видов мошенничества, запрещенных экзаменаторами во время письменного экзамена первого этапа отбора.</w:t>
      </w:r>
    </w:p>
    <w:p w14:paraId="072AFDCB" w14:textId="77777777" w:rsidR="00531B12" w:rsidRPr="00614F91" w:rsidRDefault="00531B12" w:rsidP="001E565A">
      <w:pPr>
        <w:widowControl/>
        <w:ind w:left="-426" w:right="-150"/>
        <w:rPr>
          <w:rFonts w:ascii="Times New Roman" w:eastAsia="Meiryo UI" w:hAnsi="Times New Roman"/>
          <w:color w:val="000000"/>
          <w:sz w:val="18"/>
          <w:lang w:val="ru-RU"/>
        </w:rPr>
      </w:pPr>
    </w:p>
    <w:p w14:paraId="175718DC" w14:textId="77777777" w:rsidR="00531B12" w:rsidRPr="00614F91" w:rsidRDefault="00614F91" w:rsidP="00BB7B4B">
      <w:pPr>
        <w:widowControl/>
        <w:ind w:left="-426" w:right="-150"/>
        <w:rPr>
          <w:rFonts w:ascii="Meiryo UI" w:eastAsia="Meiryo UI" w:hAnsi="Meiryo UI"/>
          <w:color w:val="000000"/>
          <w:sz w:val="18"/>
          <w:lang w:val="ru-RU"/>
        </w:rPr>
      </w:pPr>
      <w:r w:rsidRPr="00614F91">
        <w:rPr>
          <w:rFonts w:ascii="Times New Roman" w:eastAsia="Times New Roman" w:hAnsi="Times New Roman"/>
          <w:b/>
          <w:color w:val="000000"/>
          <w:lang w:val="ru-RU"/>
        </w:rPr>
        <w:t>(9)</w:t>
      </w:r>
      <w:r w:rsidRPr="00614F91">
        <w:rPr>
          <w:rFonts w:ascii="Times New Roman" w:eastAsia="Times New Roman" w:hAnsi="Times New Roman"/>
          <w:color w:val="000000"/>
          <w:lang w:val="ru-RU"/>
        </w:rPr>
        <w:t xml:space="preserve"> </w:t>
      </w:r>
      <w:r w:rsidRPr="00614F91">
        <w:rPr>
          <w:rFonts w:ascii="Times New Roman" w:eastAsia="Times New Roman" w:hAnsi="Times New Roman"/>
          <w:b/>
          <w:color w:val="000000"/>
          <w:lang w:val="ru-RU"/>
        </w:rPr>
        <w:t>Другое:</w:t>
      </w:r>
      <w:r w:rsidRPr="00614F91">
        <w:rPr>
          <w:rFonts w:ascii="Times New Roman" w:eastAsia="Times New Roman" w:hAnsi="Times New Roman"/>
          <w:color w:val="000000"/>
          <w:lang w:val="ru-RU"/>
        </w:rPr>
        <w:t xml:space="preserve"> Стипендия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будет предоставлена тем, кто имеет желание внести вклад в развитие взаимопонимания между Японией и их родиной, участвуя в мероприятиях в школах и сообществах во время обучения в Японии, способствуя интернационализации Японии. Кроме этого, ожидается, что стипендиаты будут прилагать усилия для развития отношений между своей страной и Японией, поддерживая тесные отношения с университетом, в котором они будут проходить обучение и сотрудничая с ним при проведении анкетирования и опросов, а также участвуя в проектах и мероприятиях, проводимых дипломатическими представительствами, после возвращения на родину.</w:t>
      </w:r>
      <w:r>
        <w:rPr>
          <w:rFonts w:ascii="Times New Roman" w:eastAsia="Times New Roman" w:hAnsi="Times New Roman"/>
          <w:color w:val="000000"/>
        </w:rPr>
        <w:t>  </w:t>
      </w:r>
    </w:p>
    <w:p w14:paraId="036167AC" w14:textId="77777777" w:rsidR="00531B12" w:rsidRPr="00614F91" w:rsidRDefault="00614F91">
      <w:pPr>
        <w:widowControl/>
        <w:ind w:left="-435" w:firstLine="555"/>
        <w:rPr>
          <w:rFonts w:ascii="Meiryo UI" w:eastAsia="Meiryo UI" w:hAnsi="Meiryo UI"/>
          <w:color w:val="000000"/>
          <w:sz w:val="18"/>
          <w:lang w:val="ru-RU"/>
        </w:rPr>
      </w:pPr>
      <w:r>
        <w:rPr>
          <w:rFonts w:ascii="Times New Roman" w:eastAsia="Times New Roman" w:hAnsi="Times New Roman"/>
          <w:color w:val="000000"/>
        </w:rPr>
        <w:t>  </w:t>
      </w:r>
    </w:p>
    <w:p w14:paraId="06F6BBA2" w14:textId="77777777" w:rsidR="00480E48" w:rsidRDefault="00614F91" w:rsidP="00480E48">
      <w:pPr>
        <w:widowControl/>
        <w:ind w:left="-426" w:firstLine="9"/>
        <w:rPr>
          <w:rFonts w:ascii="Meiryo UI" w:eastAsia="Meiryo UI" w:hAnsi="Meiryo UI"/>
          <w:color w:val="000000"/>
          <w:sz w:val="18"/>
          <w:lang w:val="ru-RU"/>
        </w:rPr>
      </w:pPr>
      <w:r w:rsidRPr="00614F91">
        <w:rPr>
          <w:rFonts w:ascii="Times New Roman" w:eastAsia="Times New Roman" w:hAnsi="Times New Roman"/>
          <w:b/>
          <w:color w:val="000000"/>
          <w:lang w:val="ru-RU"/>
        </w:rPr>
        <w:t>6. ПЕРИОД ПОЛУЧЕНИЯ СТИПЕНДИИ</w:t>
      </w:r>
      <w:r>
        <w:rPr>
          <w:rFonts w:ascii="Times New Roman" w:eastAsia="Times New Roman" w:hAnsi="Times New Roman"/>
          <w:color w:val="000000"/>
        </w:rPr>
        <w:t> </w:t>
      </w:r>
    </w:p>
    <w:p w14:paraId="1C9A859C" w14:textId="0F9062E4" w:rsidR="00BB7B4B" w:rsidRPr="00480E48" w:rsidRDefault="00480E48" w:rsidP="00480E48">
      <w:pPr>
        <w:widowControl/>
        <w:ind w:left="-426" w:firstLine="9"/>
        <w:rPr>
          <w:rFonts w:ascii="Meiryo UI" w:eastAsia="Meiryo UI" w:hAnsi="Meiryo UI"/>
          <w:color w:val="000000"/>
          <w:sz w:val="18"/>
          <w:lang w:val="ru-RU"/>
        </w:rPr>
      </w:pPr>
      <w:r w:rsidRPr="00480E48">
        <w:rPr>
          <w:rFonts w:ascii="Times New Roman" w:hAnsi="Times New Roman"/>
          <w:b/>
          <w:bCs/>
          <w:color w:val="000000"/>
          <w:lang w:val="ru-RU"/>
        </w:rPr>
        <w:t>(1)</w:t>
      </w:r>
      <w:r w:rsidR="00614F91" w:rsidRPr="00614F91">
        <w:rPr>
          <w:rFonts w:ascii="Times New Roman" w:hAnsi="Times New Roman"/>
          <w:color w:val="000000"/>
          <w:lang w:val="ru-RU"/>
        </w:rPr>
        <w:t xml:space="preserve"> </w:t>
      </w:r>
      <w:r w:rsidR="00614F91" w:rsidRPr="00614F91">
        <w:rPr>
          <w:rFonts w:ascii="Times New Roman" w:eastAsia="Times New Roman" w:hAnsi="Times New Roman"/>
          <w:b/>
          <w:color w:val="000000"/>
          <w:lang w:val="ru-RU"/>
        </w:rPr>
        <w:t>Стипендиаты, обучающиеся перед поступлением в университет на подготовительном курсе:</w:t>
      </w:r>
      <w:r w:rsidR="00614F91">
        <w:rPr>
          <w:rFonts w:ascii="Times New Roman" w:eastAsia="Times New Roman" w:hAnsi="Times New Roman"/>
          <w:b/>
          <w:color w:val="000000"/>
        </w:rPr>
        <w:t> </w:t>
      </w:r>
      <w:r w:rsidR="00614F91">
        <w:rPr>
          <w:rFonts w:ascii="Times New Roman" w:eastAsia="Times New Roman" w:hAnsi="Times New Roman"/>
          <w:color w:val="000000"/>
        </w:rPr>
        <w:t> </w:t>
      </w:r>
    </w:p>
    <w:p w14:paraId="187579BB" w14:textId="7CCBFD7E" w:rsidR="00531B12" w:rsidRPr="00585B5C" w:rsidRDefault="00614F91" w:rsidP="00BB7B4B">
      <w:pPr>
        <w:widowControl/>
        <w:ind w:left="-426" w:firstLine="9"/>
        <w:rPr>
          <w:rFonts w:ascii="Times New Roman" w:eastAsia="Times New Roman" w:hAnsi="Times New Roman"/>
          <w:color w:val="000000"/>
          <w:lang w:val="ru-RU"/>
        </w:rPr>
      </w:pPr>
      <w:r w:rsidRPr="00614F91">
        <w:rPr>
          <w:rFonts w:ascii="Times New Roman" w:eastAsia="Times New Roman" w:hAnsi="Times New Roman"/>
          <w:color w:val="000000"/>
          <w:lang w:val="ru-RU"/>
        </w:rPr>
        <w:t>5 лет с апреля 202</w:t>
      </w:r>
      <w:r w:rsidR="006416FB" w:rsidRPr="006416FB">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по март 20</w:t>
      </w:r>
      <w:r w:rsidR="00BB7B4B">
        <w:rPr>
          <w:rFonts w:ascii="Times New Roman" w:eastAsia="Times New Roman" w:hAnsi="Times New Roman"/>
          <w:color w:val="000000"/>
          <w:lang w:val="ru-RU"/>
        </w:rPr>
        <w:t>3</w:t>
      </w:r>
      <w:r w:rsidR="006416FB" w:rsidRPr="006416FB">
        <w:rPr>
          <w:rFonts w:ascii="Times New Roman" w:eastAsia="Times New Roman" w:hAnsi="Times New Roman"/>
          <w:color w:val="000000"/>
          <w:lang w:val="ru-RU"/>
        </w:rPr>
        <w:t>1</w:t>
      </w:r>
      <w:r w:rsidRPr="00614F91">
        <w:rPr>
          <w:rFonts w:ascii="Times New Roman" w:eastAsia="Times New Roman" w:hAnsi="Times New Roman"/>
          <w:color w:val="000000"/>
          <w:lang w:val="ru-RU"/>
        </w:rPr>
        <w:t xml:space="preserve"> года. (Срок обучения включает в себя 1 год подготовительного курса изучения японского языка и других предметов</w:t>
      </w:r>
      <w:r w:rsidR="00BB7B4B">
        <w:rPr>
          <w:rFonts w:ascii="Times New Roman" w:eastAsia="Times New Roman" w:hAnsi="Times New Roman"/>
          <w:color w:val="000000"/>
          <w:lang w:val="ru-RU"/>
        </w:rPr>
        <w:t>, начинающегося после прибытия в Японию</w:t>
      </w:r>
      <w:r w:rsidRPr="00614F91">
        <w:rPr>
          <w:rFonts w:ascii="Times New Roman" w:eastAsia="Times New Roman" w:hAnsi="Times New Roman"/>
          <w:color w:val="000000"/>
          <w:lang w:val="ru-RU"/>
        </w:rPr>
        <w:t>). Для изучающих медицину, стоматологию или ветеринарию, а также 6-летний курс по фармакологии, срок предоставления стипендии 7 лет по март 203</w:t>
      </w:r>
      <w:r w:rsidR="006416FB" w:rsidRPr="006416FB">
        <w:rPr>
          <w:rFonts w:ascii="Times New Roman" w:eastAsia="Times New Roman" w:hAnsi="Times New Roman"/>
          <w:color w:val="000000"/>
          <w:lang w:val="ru-RU"/>
        </w:rPr>
        <w:t>3</w:t>
      </w:r>
      <w:r w:rsidRPr="00614F91">
        <w:rPr>
          <w:rFonts w:ascii="Times New Roman" w:eastAsia="Times New Roman" w:hAnsi="Times New Roman"/>
          <w:color w:val="000000"/>
          <w:lang w:val="ru-RU"/>
        </w:rPr>
        <w:t xml:space="preserve"> года.</w:t>
      </w:r>
      <w:r>
        <w:rPr>
          <w:rFonts w:ascii="Times New Roman" w:eastAsia="Times New Roman" w:hAnsi="Times New Roman"/>
          <w:color w:val="000000"/>
        </w:rPr>
        <w:t> </w:t>
      </w:r>
    </w:p>
    <w:p w14:paraId="0E10C7E3" w14:textId="24090238" w:rsidR="00BB7B4B" w:rsidRPr="00BB7B4B" w:rsidRDefault="00BB7B4B" w:rsidP="00BB7B4B">
      <w:pPr>
        <w:widowControl/>
        <w:ind w:left="-426" w:firstLine="9"/>
        <w:rPr>
          <w:rFonts w:ascii="Times New Roman" w:eastAsia="Times New Roman" w:hAnsi="Times New Roman"/>
          <w:color w:val="000000"/>
          <w:lang w:val="ru-RU"/>
        </w:rPr>
      </w:pPr>
      <w:r w:rsidRPr="00BB7B4B">
        <w:rPr>
          <w:rFonts w:ascii="Times New Roman" w:eastAsia="Times New Roman" w:hAnsi="Times New Roman"/>
          <w:color w:val="000000"/>
          <w:lang w:val="ru-RU"/>
        </w:rPr>
        <w:t>(Примечание) Если университетский семестр начинается (и</w:t>
      </w:r>
      <w:r>
        <w:rPr>
          <w:rFonts w:ascii="Times New Roman" w:eastAsia="Times New Roman" w:hAnsi="Times New Roman"/>
          <w:color w:val="000000"/>
          <w:lang w:val="ru-RU"/>
        </w:rPr>
        <w:t xml:space="preserve"> </w:t>
      </w:r>
      <w:r w:rsidRPr="00BB7B4B">
        <w:rPr>
          <w:rFonts w:ascii="Times New Roman" w:eastAsia="Times New Roman" w:hAnsi="Times New Roman"/>
          <w:color w:val="000000"/>
          <w:lang w:val="ru-RU"/>
        </w:rPr>
        <w:t>статус студента</w:t>
      </w:r>
      <w:r>
        <w:rPr>
          <w:rFonts w:ascii="Times New Roman" w:eastAsia="Times New Roman" w:hAnsi="Times New Roman"/>
          <w:color w:val="000000"/>
          <w:lang w:val="ru-RU"/>
        </w:rPr>
        <w:t xml:space="preserve"> </w:t>
      </w:r>
      <w:r w:rsidR="00891E47">
        <w:rPr>
          <w:rFonts w:ascii="Times New Roman" w:eastAsia="Times New Roman" w:hAnsi="Times New Roman"/>
          <w:color w:val="000000"/>
          <w:lang w:val="ru-RU"/>
        </w:rPr>
        <w:t>приобретается)</w:t>
      </w:r>
      <w:r w:rsidRPr="00BB7B4B">
        <w:rPr>
          <w:rFonts w:ascii="Times New Roman" w:eastAsia="Times New Roman" w:hAnsi="Times New Roman"/>
          <w:color w:val="000000"/>
          <w:lang w:val="ru-RU"/>
        </w:rPr>
        <w:t xml:space="preserve"> в середине месяца, стипендия за этот месяц выплачиваться не будет.</w:t>
      </w:r>
    </w:p>
    <w:p w14:paraId="4F385C76" w14:textId="1777A1B2" w:rsidR="00BB7B4B" w:rsidRPr="00BB7B4B" w:rsidRDefault="006416FB" w:rsidP="00BB7B4B">
      <w:pPr>
        <w:widowControl/>
        <w:ind w:left="-426" w:firstLine="9"/>
        <w:rPr>
          <w:rFonts w:ascii="Meiryo UI" w:eastAsia="Meiryo UI" w:hAnsi="Meiryo UI"/>
          <w:color w:val="000000"/>
          <w:sz w:val="18"/>
          <w:lang w:val="ru-RU"/>
        </w:rPr>
      </w:pPr>
      <w:r>
        <w:rPr>
          <w:rFonts w:ascii="Times New Roman" w:eastAsia="Times New Roman" w:hAnsi="Times New Roman"/>
          <w:color w:val="000000"/>
          <w:lang w:val="ru-RU"/>
        </w:rPr>
        <w:t>Например, е</w:t>
      </w:r>
      <w:r w:rsidR="00BB7B4B" w:rsidRPr="00BB7B4B">
        <w:rPr>
          <w:rFonts w:ascii="Times New Roman" w:eastAsia="Times New Roman" w:hAnsi="Times New Roman"/>
          <w:color w:val="000000"/>
          <w:lang w:val="ru-RU"/>
        </w:rPr>
        <w:t>сли осенний семестр в университете начинается в период со 2 по 30 сентября 202</w:t>
      </w:r>
      <w:r>
        <w:rPr>
          <w:rFonts w:ascii="Times New Roman" w:eastAsia="Times New Roman" w:hAnsi="Times New Roman"/>
          <w:color w:val="000000"/>
          <w:lang w:val="ru-RU"/>
        </w:rPr>
        <w:t xml:space="preserve">6 </w:t>
      </w:r>
      <w:r w:rsidR="00BB7B4B" w:rsidRPr="00BB7B4B">
        <w:rPr>
          <w:rFonts w:ascii="Times New Roman" w:eastAsia="Times New Roman" w:hAnsi="Times New Roman"/>
          <w:color w:val="000000"/>
          <w:lang w:val="ru-RU"/>
        </w:rPr>
        <w:t>года, начальным месяцем стипендиального периода будет октябрь 202</w:t>
      </w:r>
      <w:r>
        <w:rPr>
          <w:rFonts w:ascii="Times New Roman" w:eastAsia="Times New Roman" w:hAnsi="Times New Roman"/>
          <w:color w:val="000000"/>
          <w:lang w:val="ru-RU"/>
        </w:rPr>
        <w:t>6</w:t>
      </w:r>
      <w:r w:rsidR="00BB7B4B" w:rsidRPr="00BB7B4B">
        <w:rPr>
          <w:rFonts w:ascii="Times New Roman" w:eastAsia="Times New Roman" w:hAnsi="Times New Roman"/>
          <w:color w:val="000000"/>
          <w:lang w:val="ru-RU"/>
        </w:rPr>
        <w:t xml:space="preserve"> года.</w:t>
      </w:r>
    </w:p>
    <w:p w14:paraId="4D462F61" w14:textId="5A73A023" w:rsidR="00BB7B4B" w:rsidRPr="00BB7B4B" w:rsidRDefault="00614F91" w:rsidP="00BB7B4B">
      <w:pPr>
        <w:widowControl/>
        <w:ind w:left="-426" w:firstLine="9"/>
        <w:rPr>
          <w:rFonts w:ascii="Times New Roman" w:eastAsia="Times New Roman" w:hAnsi="Times New Roman"/>
          <w:b/>
          <w:color w:val="000000"/>
          <w:lang w:val="ru-RU"/>
        </w:rPr>
      </w:pPr>
      <w:r>
        <w:rPr>
          <w:rFonts w:ascii="Times New Roman" w:eastAsia="Times New Roman" w:hAnsi="Times New Roman"/>
          <w:color w:val="000000"/>
        </w:rPr>
        <w:t> </w:t>
      </w:r>
      <w:r w:rsidR="00480E48" w:rsidRPr="00480E48">
        <w:rPr>
          <w:rFonts w:ascii="Times New Roman" w:hAnsi="Times New Roman"/>
          <w:b/>
          <w:bCs/>
          <w:color w:val="000000"/>
          <w:lang w:val="ru-RU"/>
        </w:rPr>
        <w:t>(2)</w:t>
      </w:r>
      <w:r w:rsidR="00480E48">
        <w:rPr>
          <w:rFonts w:ascii="Times New Roman" w:hAnsi="Times New Roman"/>
          <w:color w:val="000000"/>
          <w:lang w:val="ru-RU"/>
        </w:rPr>
        <w:t xml:space="preserve"> </w:t>
      </w:r>
      <w:r w:rsidRPr="00614F91">
        <w:rPr>
          <w:rFonts w:ascii="Times New Roman" w:eastAsia="Times New Roman" w:hAnsi="Times New Roman"/>
          <w:b/>
          <w:color w:val="000000"/>
          <w:lang w:val="ru-RU"/>
        </w:rPr>
        <w:t>Стипендиаты, поступающие на обучение без подготовительного курса (прямое поступление):</w:t>
      </w:r>
      <w:r>
        <w:rPr>
          <w:rFonts w:ascii="Times New Roman" w:eastAsia="Times New Roman" w:hAnsi="Times New Roman"/>
          <w:b/>
          <w:color w:val="000000"/>
        </w:rPr>
        <w:t> </w:t>
      </w:r>
    </w:p>
    <w:p w14:paraId="6DCBB826" w14:textId="2A48FE08" w:rsidR="00531B12" w:rsidRPr="00614F91" w:rsidRDefault="00614F91" w:rsidP="00BB7B4B">
      <w:pPr>
        <w:widowControl/>
        <w:ind w:left="-426" w:firstLine="9"/>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4 года (6 лет для изучающих медицину, стоматологию, ветеринарию или 6-летний курс по фармакологии). Период выплаты стипендии начнется с момента зачисления в университет, который определяется университетом.</w:t>
      </w:r>
      <w:r>
        <w:rPr>
          <w:rFonts w:ascii="Times New Roman" w:eastAsia="Times New Roman" w:hAnsi="Times New Roman"/>
          <w:color w:val="000000"/>
        </w:rPr>
        <w:t> </w:t>
      </w:r>
    </w:p>
    <w:p w14:paraId="179CC81B" w14:textId="369B2EDE" w:rsidR="00531B12" w:rsidRPr="00614F91" w:rsidRDefault="00614F91" w:rsidP="00BB7B4B">
      <w:pPr>
        <w:widowControl/>
        <w:ind w:left="-426" w:firstLine="9"/>
        <w:rPr>
          <w:rFonts w:ascii="Meiryo UI" w:eastAsia="Meiryo UI" w:hAnsi="Meiryo UI"/>
          <w:color w:val="000000"/>
          <w:sz w:val="18"/>
          <w:lang w:val="ru-RU"/>
        </w:rPr>
      </w:pPr>
      <w:r w:rsidRPr="00614F91">
        <w:rPr>
          <w:rFonts w:ascii="Times New Roman" w:eastAsia="Times New Roman" w:hAnsi="Times New Roman"/>
          <w:color w:val="000000"/>
          <w:lang w:val="ru-RU"/>
        </w:rPr>
        <w:t>(прим. 1)</w:t>
      </w:r>
      <w:r>
        <w:rPr>
          <w:rFonts w:ascii="Times New Roman" w:eastAsia="Times New Roman" w:hAnsi="Times New Roman"/>
          <w:color w:val="000000"/>
        </w:rPr>
        <w:t>  </w:t>
      </w:r>
      <w:r w:rsidRPr="00614F91">
        <w:rPr>
          <w:rFonts w:ascii="Times New Roman" w:eastAsia="Times New Roman" w:hAnsi="Times New Roman"/>
          <w:color w:val="000000"/>
          <w:lang w:val="ru-RU"/>
        </w:rPr>
        <w:t>В случае, указанном в п. (2) выше, выплата стипендий начнется в апреле 202</w:t>
      </w:r>
      <w:r w:rsidR="006416FB">
        <w:rPr>
          <w:rFonts w:ascii="Times New Roman" w:eastAsia="Times New Roman" w:hAnsi="Times New Roman"/>
          <w:color w:val="000000"/>
          <w:lang w:val="ru-RU"/>
        </w:rPr>
        <w:t>6</w:t>
      </w:r>
      <w:r w:rsidRPr="00614F91">
        <w:rPr>
          <w:rFonts w:ascii="Times New Roman" w:eastAsia="Times New Roman" w:hAnsi="Times New Roman"/>
          <w:color w:val="000000"/>
          <w:lang w:val="ru-RU"/>
        </w:rPr>
        <w:t>, сентябре 202</w:t>
      </w:r>
      <w:r w:rsidR="006416FB">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или октябре 202</w:t>
      </w:r>
      <w:r w:rsidR="006416FB">
        <w:rPr>
          <w:rFonts w:ascii="Times New Roman" w:eastAsia="Times New Roman" w:hAnsi="Times New Roman"/>
          <w:color w:val="000000"/>
          <w:lang w:val="ru-RU"/>
        </w:rPr>
        <w:t>6</w:t>
      </w:r>
      <w:r w:rsidRPr="00614F91">
        <w:rPr>
          <w:rFonts w:ascii="Times New Roman" w:eastAsia="Times New Roman" w:hAnsi="Times New Roman"/>
          <w:color w:val="000000"/>
          <w:lang w:val="ru-RU"/>
        </w:rPr>
        <w:t xml:space="preserve"> года в зависимости от расписания принимающего университета.</w:t>
      </w:r>
      <w:r>
        <w:rPr>
          <w:rFonts w:ascii="Times New Roman" w:eastAsia="Times New Roman" w:hAnsi="Times New Roman"/>
          <w:color w:val="000000"/>
        </w:rPr>
        <w:t> </w:t>
      </w:r>
    </w:p>
    <w:p w14:paraId="6E174F63" w14:textId="53CA2359" w:rsidR="00531B12" w:rsidRPr="00614F91" w:rsidRDefault="00614F91" w:rsidP="00BB7B4B">
      <w:pPr>
        <w:widowControl/>
        <w:ind w:left="-426" w:firstLine="9"/>
        <w:rPr>
          <w:rFonts w:ascii="Meiryo UI" w:eastAsia="Meiryo UI" w:hAnsi="Meiryo UI"/>
          <w:color w:val="000000"/>
          <w:sz w:val="18"/>
          <w:lang w:val="ru-RU"/>
        </w:rPr>
      </w:pPr>
      <w:r w:rsidRPr="00614F91">
        <w:rPr>
          <w:rFonts w:ascii="Times New Roman" w:eastAsia="Times New Roman" w:hAnsi="Times New Roman"/>
          <w:color w:val="000000"/>
          <w:lang w:val="ru-RU"/>
        </w:rPr>
        <w:t>(прим. 2)</w:t>
      </w:r>
      <w:r>
        <w:rPr>
          <w:rFonts w:ascii="Times New Roman" w:eastAsia="Times New Roman" w:hAnsi="Times New Roman"/>
          <w:color w:val="000000"/>
        </w:rPr>
        <w:t>  </w:t>
      </w:r>
      <w:r w:rsidRPr="00614F91">
        <w:rPr>
          <w:rFonts w:ascii="Times New Roman" w:eastAsia="Times New Roman" w:hAnsi="Times New Roman"/>
          <w:color w:val="000000"/>
          <w:lang w:val="ru-RU"/>
        </w:rPr>
        <w:t>В случае если стипендиат прекращает обучение по причине досрочного завершения обучения или досрочного поступления в магистратуру, срок предоставления стипендии будет соответствовать сроку его фактического обучения.</w:t>
      </w:r>
      <w:r>
        <w:rPr>
          <w:rFonts w:ascii="Times New Roman" w:eastAsia="Times New Roman" w:hAnsi="Times New Roman"/>
          <w:color w:val="000000"/>
        </w:rPr>
        <w:t> </w:t>
      </w:r>
    </w:p>
    <w:p w14:paraId="2B85D487" w14:textId="06F1652E" w:rsidR="00531B12" w:rsidRPr="00614F91" w:rsidRDefault="00BB7B4B" w:rsidP="00BB7B4B">
      <w:pPr>
        <w:widowControl/>
        <w:ind w:left="-426" w:firstLine="9"/>
        <w:rPr>
          <w:rFonts w:ascii="Meiryo UI" w:eastAsia="Meiryo UI" w:hAnsi="Meiryo UI"/>
          <w:color w:val="000000"/>
          <w:sz w:val="18"/>
          <w:lang w:val="ru-RU"/>
        </w:rPr>
      </w:pPr>
      <w:r>
        <w:rPr>
          <w:rFonts w:ascii="Times New Roman" w:eastAsia="Times New Roman" w:hAnsi="Times New Roman"/>
          <w:color w:val="000000"/>
          <w:lang w:val="ru-RU"/>
        </w:rPr>
        <w:t>(п</w:t>
      </w:r>
      <w:r w:rsidR="00614F91" w:rsidRPr="00614F91">
        <w:rPr>
          <w:rFonts w:ascii="Times New Roman" w:eastAsia="Times New Roman" w:hAnsi="Times New Roman"/>
          <w:color w:val="000000"/>
          <w:lang w:val="ru-RU"/>
        </w:rPr>
        <w:t>рим. 3)</w:t>
      </w:r>
      <w:r w:rsidR="00614F91">
        <w:rPr>
          <w:rFonts w:ascii="Times New Roman" w:eastAsia="Times New Roman" w:hAnsi="Times New Roman"/>
          <w:color w:val="000000"/>
        </w:rPr>
        <w:t>  </w:t>
      </w:r>
      <w:r w:rsidR="00614F91" w:rsidRPr="00614F91">
        <w:rPr>
          <w:rFonts w:ascii="Times New Roman" w:eastAsia="Times New Roman" w:hAnsi="Times New Roman"/>
          <w:color w:val="000000"/>
          <w:lang w:val="ru-RU"/>
        </w:rPr>
        <w:t>Студентам, обучающимся по специальности фармакология (6-ти летний курс обучения), перед началом практики необходимо сдать «общий экзамен для оценки студентов перед началом клинической практики». Если уровень знаний не будет соответствовать установленным для практики критериям, выплата стипендии может быть прекращена.</w:t>
      </w:r>
      <w:r w:rsidR="00614F91">
        <w:rPr>
          <w:rFonts w:ascii="Times New Roman" w:eastAsia="Times New Roman" w:hAnsi="Times New Roman"/>
          <w:color w:val="000000"/>
        </w:rPr>
        <w:t> </w:t>
      </w:r>
    </w:p>
    <w:p w14:paraId="4836FCC9" w14:textId="77777777" w:rsidR="00531B12" w:rsidRPr="00614F91" w:rsidRDefault="00614F91">
      <w:pPr>
        <w:widowControl/>
        <w:rPr>
          <w:rFonts w:ascii="Meiryo UI" w:eastAsia="Meiryo UI" w:hAnsi="Meiryo UI"/>
          <w:color w:val="000000"/>
          <w:sz w:val="18"/>
          <w:lang w:val="ru-RU"/>
        </w:rPr>
      </w:pPr>
      <w:r>
        <w:rPr>
          <w:rFonts w:ascii="Times New Roman" w:eastAsia="Times New Roman" w:hAnsi="Times New Roman"/>
          <w:color w:val="000000"/>
        </w:rPr>
        <w:lastRenderedPageBreak/>
        <w:t> </w:t>
      </w:r>
    </w:p>
    <w:p w14:paraId="008C7846" w14:textId="5EAFD98F" w:rsidR="00531B12" w:rsidRPr="00614F91" w:rsidRDefault="00480E48" w:rsidP="00480E48">
      <w:pPr>
        <w:widowControl/>
        <w:shd w:val="clear" w:color="auto" w:fill="FFFFFF"/>
        <w:ind w:left="-426"/>
        <w:rPr>
          <w:rFonts w:ascii="Times New Roman" w:eastAsia="Times New Roman" w:hAnsi="Times New Roman"/>
          <w:color w:val="000000"/>
          <w:lang w:val="ru-RU"/>
        </w:rPr>
      </w:pPr>
      <w:r>
        <w:rPr>
          <w:rFonts w:ascii="Times New Roman" w:eastAsia="Times New Roman" w:hAnsi="Times New Roman"/>
          <w:b/>
          <w:color w:val="000000"/>
          <w:lang w:val="ru-RU"/>
        </w:rPr>
        <w:t xml:space="preserve">(3) </w:t>
      </w:r>
      <w:r w:rsidR="00614F91" w:rsidRPr="00614F91">
        <w:rPr>
          <w:rFonts w:ascii="Times New Roman" w:eastAsia="Times New Roman" w:hAnsi="Times New Roman"/>
          <w:b/>
          <w:color w:val="000000"/>
          <w:lang w:val="ru-RU"/>
        </w:rPr>
        <w:t>Продление стипендии:</w:t>
      </w:r>
      <w:r w:rsidR="00614F91" w:rsidRPr="00614F91">
        <w:rPr>
          <w:rFonts w:ascii="Times New Roman" w:eastAsia="Times New Roman" w:hAnsi="Times New Roman"/>
          <w:color w:val="000000"/>
          <w:lang w:val="ru-RU"/>
        </w:rPr>
        <w:t xml:space="preserve"> Студентам, успешно закончившим обучение в бакалавриате, и получившим разрешение на поступление в магистратуру, срок предоставления стипендии может быть продлен (после получения разрешения на продление стипендии и при условии соответствия установленным критериям, отличной успеваемости).</w:t>
      </w:r>
      <w:r w:rsidR="00614F91">
        <w:rPr>
          <w:rFonts w:ascii="Times New Roman" w:eastAsia="Times New Roman" w:hAnsi="Times New Roman"/>
          <w:color w:val="000000"/>
        </w:rPr>
        <w:t> </w:t>
      </w:r>
    </w:p>
    <w:p w14:paraId="27EED352" w14:textId="77777777" w:rsidR="00531B12" w:rsidRPr="00614F91" w:rsidRDefault="00614F91">
      <w:pPr>
        <w:widowControl/>
        <w:rPr>
          <w:rFonts w:ascii="Meiryo UI" w:eastAsia="Meiryo UI" w:hAnsi="Meiryo UI"/>
          <w:color w:val="000000"/>
          <w:sz w:val="18"/>
          <w:lang w:val="ru-RU"/>
        </w:rPr>
      </w:pPr>
      <w:r>
        <w:rPr>
          <w:rFonts w:ascii="Times New Roman" w:eastAsia="Times New Roman" w:hAnsi="Times New Roman"/>
          <w:color w:val="000000"/>
        </w:rPr>
        <w:t> </w:t>
      </w:r>
    </w:p>
    <w:p w14:paraId="102DCBFB" w14:textId="77777777" w:rsidR="00531B12" w:rsidRPr="00614F91" w:rsidRDefault="00614F91" w:rsidP="005E4624">
      <w:pPr>
        <w:widowControl/>
        <w:ind w:left="-426" w:firstLine="9"/>
        <w:rPr>
          <w:rFonts w:ascii="Meiryo UI" w:eastAsia="Meiryo UI" w:hAnsi="Meiryo UI"/>
          <w:color w:val="000000"/>
          <w:sz w:val="18"/>
          <w:lang w:val="ru-RU"/>
        </w:rPr>
      </w:pPr>
      <w:r w:rsidRPr="00614F91">
        <w:rPr>
          <w:rFonts w:ascii="Times New Roman" w:eastAsia="Times New Roman" w:hAnsi="Times New Roman"/>
          <w:b/>
          <w:color w:val="000000"/>
          <w:lang w:val="ru-RU"/>
        </w:rPr>
        <w:t>7. СТИПЕНДИЯ И ЛЬГОТЫ</w:t>
      </w:r>
      <w:r>
        <w:rPr>
          <w:rFonts w:ascii="Times New Roman" w:eastAsia="Times New Roman" w:hAnsi="Times New Roman"/>
          <w:color w:val="000000"/>
        </w:rPr>
        <w:t> </w:t>
      </w:r>
    </w:p>
    <w:p w14:paraId="6E2D3076" w14:textId="2B874426" w:rsidR="00531B12" w:rsidRPr="00614F91" w:rsidRDefault="00614F91" w:rsidP="00480E48">
      <w:pPr>
        <w:widowControl/>
        <w:ind w:left="-426" w:firstLine="9"/>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b/>
          <w:color w:val="000000"/>
          <w:lang w:val="ru-RU"/>
        </w:rPr>
        <w:t xml:space="preserve">(1) </w:t>
      </w:r>
      <w:r w:rsidRPr="00614F91">
        <w:rPr>
          <w:rFonts w:ascii="Times New Roman" w:eastAsia="Times New Roman" w:hAnsi="Times New Roman"/>
          <w:b/>
          <w:i/>
          <w:color w:val="000000"/>
          <w:lang w:val="ru-RU"/>
        </w:rPr>
        <w:t>Стипендия</w:t>
      </w:r>
      <w:r w:rsidRPr="00614F91">
        <w:rPr>
          <w:rFonts w:ascii="Times New Roman" w:eastAsia="Times New Roman" w:hAnsi="Times New Roman"/>
          <w:b/>
          <w:color w:val="000000"/>
          <w:lang w:val="ru-RU"/>
        </w:rPr>
        <w:t>:</w:t>
      </w:r>
      <w:r w:rsidRPr="00614F91">
        <w:rPr>
          <w:rFonts w:ascii="Times New Roman" w:eastAsia="Times New Roman" w:hAnsi="Times New Roman"/>
          <w:color w:val="000000"/>
          <w:lang w:val="ru-RU"/>
        </w:rPr>
        <w:t xml:space="preserve"> ежемесячная стипендия составляет </w:t>
      </w:r>
      <w:r w:rsidRPr="00614F91">
        <w:rPr>
          <w:rFonts w:ascii="Times New Roman" w:eastAsia="Times New Roman" w:hAnsi="Times New Roman"/>
          <w:b/>
          <w:color w:val="000000"/>
          <w:lang w:val="ru-RU"/>
        </w:rPr>
        <w:t>117, 000</w:t>
      </w:r>
      <w:r w:rsidRPr="00614F91">
        <w:rPr>
          <w:rFonts w:ascii="Times New Roman" w:eastAsia="Times New Roman" w:hAnsi="Times New Roman"/>
          <w:color w:val="000000"/>
          <w:lang w:val="ru-RU"/>
        </w:rPr>
        <w:t xml:space="preserve"> иен (в зависимости от установленных регионов студентам и лицам, осуществляющим исследования, производится ежемесячная доплата в размере 2, 000 или 3 ,000 иен). Размер выплаты стипендии может изменяться в соответствии с годовым бюджетом).</w:t>
      </w:r>
      <w:r>
        <w:rPr>
          <w:rFonts w:ascii="Times New Roman" w:eastAsia="Times New Roman" w:hAnsi="Times New Roman"/>
          <w:color w:val="000000"/>
        </w:rPr>
        <w:t>    </w:t>
      </w:r>
    </w:p>
    <w:p w14:paraId="56A91AA6" w14:textId="77777777" w:rsidR="00531B12" w:rsidRPr="00614F91" w:rsidRDefault="00614F91" w:rsidP="005E4624">
      <w:pPr>
        <w:widowControl/>
        <w:ind w:left="-426" w:firstLine="9"/>
        <w:rPr>
          <w:rFonts w:ascii="Meiryo UI" w:eastAsia="Meiryo UI" w:hAnsi="Meiryo UI"/>
          <w:color w:val="000000"/>
          <w:sz w:val="18"/>
          <w:lang w:val="ru-RU"/>
        </w:rPr>
      </w:pPr>
      <w:r w:rsidRPr="00614F91">
        <w:rPr>
          <w:rFonts w:ascii="Times New Roman" w:eastAsia="Times New Roman" w:hAnsi="Times New Roman"/>
          <w:color w:val="000000"/>
          <w:lang w:val="ru-RU"/>
        </w:rPr>
        <w:t>В случае пропусков занятий или долгого отсутствия в университете, стипендия может быть отозвана.</w:t>
      </w:r>
      <w:r>
        <w:rPr>
          <w:rFonts w:ascii="Times New Roman" w:eastAsia="Times New Roman" w:hAnsi="Times New Roman"/>
          <w:color w:val="000000"/>
        </w:rPr>
        <w:t>  </w:t>
      </w:r>
    </w:p>
    <w:p w14:paraId="30702ED8" w14:textId="77777777" w:rsidR="00531B12" w:rsidRPr="00614F91" w:rsidRDefault="00614F91" w:rsidP="005E4624">
      <w:pPr>
        <w:widowControl/>
        <w:ind w:left="-426" w:firstLine="9"/>
        <w:rPr>
          <w:rFonts w:ascii="Meiryo UI" w:eastAsia="Meiryo UI" w:hAnsi="Meiryo UI"/>
          <w:color w:val="000000"/>
          <w:sz w:val="18"/>
          <w:lang w:val="ru-RU"/>
        </w:rPr>
      </w:pPr>
      <w:r>
        <w:rPr>
          <w:rFonts w:ascii="Times New Roman" w:eastAsia="Times New Roman" w:hAnsi="Times New Roman"/>
          <w:color w:val="000000"/>
        </w:rPr>
        <w:t> </w:t>
      </w:r>
    </w:p>
    <w:p w14:paraId="5AC1D475" w14:textId="6B7FC24D" w:rsidR="00531B12" w:rsidRPr="00614F91" w:rsidRDefault="00614F91" w:rsidP="006265C4">
      <w:pPr>
        <w:widowControl/>
        <w:ind w:left="-426" w:firstLine="9"/>
        <w:rPr>
          <w:rFonts w:ascii="Meiryo UI" w:eastAsia="Meiryo UI" w:hAnsi="Meiryo UI"/>
          <w:color w:val="000000"/>
          <w:sz w:val="18"/>
          <w:lang w:val="ru-RU"/>
        </w:rPr>
      </w:pPr>
      <w:r w:rsidRPr="00614F91">
        <w:rPr>
          <w:rFonts w:ascii="Times New Roman" w:eastAsia="Times New Roman" w:hAnsi="Times New Roman"/>
          <w:b/>
          <w:color w:val="000000"/>
          <w:lang w:val="ru-RU"/>
        </w:rPr>
        <w:t>(2) Обучение и другие сборы:</w:t>
      </w:r>
      <w:r w:rsidR="006265C4">
        <w:rPr>
          <w:rFonts w:ascii="Times New Roman" w:eastAsia="Times New Roman" w:hAnsi="Times New Roman"/>
          <w:b/>
          <w:color w:val="000000"/>
          <w:lang w:val="ru-RU"/>
        </w:rPr>
        <w:t xml:space="preserve"> </w:t>
      </w:r>
      <w:r w:rsidR="006265C4">
        <w:rPr>
          <w:rFonts w:ascii="Times New Roman" w:eastAsia="Times New Roman" w:hAnsi="Times New Roman"/>
          <w:bCs/>
          <w:color w:val="000000"/>
          <w:lang w:val="ru-RU"/>
        </w:rPr>
        <w:t>Плата за зачисление в университет, в</w:t>
      </w:r>
      <w:r w:rsidR="006265C4" w:rsidRPr="006265C4">
        <w:rPr>
          <w:rFonts w:ascii="Times New Roman" w:eastAsia="Times New Roman" w:hAnsi="Times New Roman"/>
          <w:bCs/>
          <w:color w:val="000000"/>
          <w:lang w:val="ru-RU"/>
        </w:rPr>
        <w:t>ступительные</w:t>
      </w:r>
      <w:r w:rsidR="006265C4">
        <w:rPr>
          <w:rFonts w:ascii="Times New Roman" w:eastAsia="Times New Roman" w:hAnsi="Times New Roman"/>
          <w:bCs/>
          <w:color w:val="000000"/>
          <w:lang w:val="ru-RU"/>
        </w:rPr>
        <w:t xml:space="preserve"> экзамены,</w:t>
      </w:r>
      <w:r w:rsidR="006265C4" w:rsidRPr="006265C4">
        <w:rPr>
          <w:rFonts w:ascii="Times New Roman" w:eastAsia="Times New Roman" w:hAnsi="Times New Roman"/>
          <w:bCs/>
          <w:color w:val="000000"/>
          <w:lang w:val="ru-RU"/>
        </w:rPr>
        <w:t xml:space="preserve"> обучение в университете не взима</w:t>
      </w:r>
      <w:r w:rsidR="006265C4">
        <w:rPr>
          <w:rFonts w:ascii="Times New Roman" w:eastAsia="Times New Roman" w:hAnsi="Times New Roman"/>
          <w:bCs/>
          <w:color w:val="000000"/>
          <w:lang w:val="ru-RU"/>
        </w:rPr>
        <w:t>е</w:t>
      </w:r>
      <w:r w:rsidR="006265C4" w:rsidRPr="006265C4">
        <w:rPr>
          <w:rFonts w:ascii="Times New Roman" w:eastAsia="Times New Roman" w:hAnsi="Times New Roman"/>
          <w:bCs/>
          <w:color w:val="000000"/>
          <w:lang w:val="ru-RU"/>
        </w:rPr>
        <w:t>тся.</w:t>
      </w:r>
      <w:r w:rsidR="006265C4" w:rsidRPr="006265C4">
        <w:rPr>
          <w:rFonts w:ascii="Times New Roman" w:eastAsia="Times New Roman" w:hAnsi="Times New Roman"/>
          <w:b/>
          <w:color w:val="000000"/>
          <w:lang w:val="ru-RU"/>
        </w:rPr>
        <w:t xml:space="preserve"> </w:t>
      </w:r>
    </w:p>
    <w:p w14:paraId="59006AFD" w14:textId="77777777" w:rsidR="00531B12" w:rsidRPr="00614F91" w:rsidRDefault="00614F91" w:rsidP="005E4624">
      <w:pPr>
        <w:widowControl/>
        <w:ind w:left="-426" w:firstLine="9"/>
        <w:rPr>
          <w:rFonts w:ascii="Meiryo UI" w:eastAsia="Meiryo UI" w:hAnsi="Meiryo UI"/>
          <w:color w:val="000000"/>
          <w:sz w:val="18"/>
          <w:lang w:val="ru-RU"/>
        </w:rPr>
      </w:pPr>
      <w:r>
        <w:rPr>
          <w:rFonts w:ascii="Times New Roman" w:eastAsia="Times New Roman" w:hAnsi="Times New Roman"/>
          <w:color w:val="000000"/>
        </w:rPr>
        <w:t> </w:t>
      </w:r>
    </w:p>
    <w:p w14:paraId="001547A0" w14:textId="77777777" w:rsidR="00531B12" w:rsidRPr="00614F91" w:rsidRDefault="00614F91">
      <w:pPr>
        <w:widowControl/>
        <w:ind w:left="-285" w:hanging="141"/>
        <w:rPr>
          <w:rFonts w:ascii="Meiryo UI" w:eastAsia="Meiryo UI" w:hAnsi="Meiryo UI"/>
          <w:color w:val="000000"/>
          <w:sz w:val="18"/>
          <w:lang w:val="ru-RU"/>
        </w:rPr>
      </w:pPr>
      <w:r w:rsidRPr="00614F91">
        <w:rPr>
          <w:rFonts w:ascii="Times New Roman" w:eastAsia="Times New Roman" w:hAnsi="Times New Roman"/>
          <w:b/>
          <w:color w:val="000000"/>
          <w:lang w:val="ru-RU"/>
        </w:rPr>
        <w:t>(3) Транспортные расходы</w:t>
      </w:r>
      <w:r>
        <w:rPr>
          <w:rFonts w:ascii="Times New Roman" w:eastAsia="Times New Roman" w:hAnsi="Times New Roman"/>
          <w:color w:val="000000"/>
        </w:rPr>
        <w:t> </w:t>
      </w:r>
    </w:p>
    <w:p w14:paraId="04D0F3F5" w14:textId="77777777" w:rsidR="006416FB" w:rsidRDefault="00614F91" w:rsidP="006416FB">
      <w:pPr>
        <w:widowControl/>
        <w:rPr>
          <w:rFonts w:ascii="Times New Roman" w:eastAsia="Times New Roman" w:hAnsi="Times New Roman"/>
          <w:color w:val="000000"/>
          <w:lang w:val="ru-RU"/>
        </w:rPr>
      </w:pPr>
      <w:r>
        <w:rPr>
          <w:rFonts w:ascii="Times New Roman" w:eastAsia="Times New Roman" w:hAnsi="Times New Roman"/>
          <w:color w:val="000000"/>
        </w:rPr>
        <w:t> </w:t>
      </w:r>
      <w:r w:rsidRPr="00614F91">
        <w:rPr>
          <w:rFonts w:ascii="Cambria Math" w:eastAsia="Cambria Math" w:hAnsi="Cambria Math"/>
          <w:color w:val="000000"/>
          <w:lang w:val="ru-RU"/>
        </w:rPr>
        <w:t xml:space="preserve">① </w:t>
      </w:r>
      <w:r w:rsidRPr="00614F91">
        <w:rPr>
          <w:rFonts w:ascii="Times New Roman" w:eastAsia="Times New Roman" w:hAnsi="Times New Roman"/>
          <w:b/>
          <w:i/>
          <w:color w:val="000000"/>
          <w:lang w:val="ru-RU"/>
        </w:rPr>
        <w:t xml:space="preserve">Прибытие в Японию: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определяет расписание и маршрут поездки, а также предоставляет билет стипендиатам, которые прибудут в Японию в течение указанного периода, указанного в «п. 5. (6) Прибытие в Японию». Стипендиату предоставляется авиабилет экономического класса на рейс из международного аэропорта, ближайшего к месту жительства стипендиата (как правило, страны гражданства стипендиата), до международного аэропорта в Японии, используемого по обычному маршруту для прибытия в принимающий университет. </w:t>
      </w:r>
      <w:r w:rsidR="006416FB" w:rsidRPr="00DA7842">
        <w:rPr>
          <w:rFonts w:ascii="Times New Roman" w:eastAsia="Times New Roman" w:hAnsi="Times New Roman"/>
          <w:color w:val="000000"/>
          <w:lang w:val="ru-RU"/>
        </w:rPr>
        <w:t>В случа</w:t>
      </w:r>
      <w:r w:rsidR="006416FB">
        <w:rPr>
          <w:rFonts w:ascii="Times New Roman" w:eastAsia="Times New Roman" w:hAnsi="Times New Roman"/>
          <w:color w:val="000000"/>
          <w:lang w:val="ru-RU"/>
        </w:rPr>
        <w:t>е</w:t>
      </w:r>
      <w:r w:rsidR="006416FB" w:rsidRPr="00DA7842">
        <w:rPr>
          <w:rFonts w:ascii="Times New Roman" w:eastAsia="Times New Roman" w:hAnsi="Times New Roman"/>
          <w:color w:val="000000"/>
          <w:lang w:val="ru-RU"/>
        </w:rPr>
        <w:t xml:space="preserve"> (a) или (b) </w:t>
      </w:r>
      <w:r w:rsidR="006416FB">
        <w:rPr>
          <w:rFonts w:ascii="Times New Roman" w:eastAsia="Times New Roman" w:hAnsi="Times New Roman"/>
          <w:color w:val="000000"/>
          <w:lang w:val="ru-RU"/>
        </w:rPr>
        <w:t xml:space="preserve">приведенных </w:t>
      </w:r>
      <w:r w:rsidR="006416FB" w:rsidRPr="00DA7842">
        <w:rPr>
          <w:rFonts w:ascii="Times New Roman" w:eastAsia="Times New Roman" w:hAnsi="Times New Roman"/>
          <w:color w:val="000000"/>
          <w:lang w:val="ru-RU"/>
        </w:rPr>
        <w:t>ниже</w:t>
      </w:r>
      <w:r w:rsidR="006416FB">
        <w:rPr>
          <w:rFonts w:ascii="Times New Roman" w:eastAsia="Times New Roman" w:hAnsi="Times New Roman"/>
          <w:color w:val="000000"/>
          <w:lang w:val="ru-RU"/>
        </w:rPr>
        <w:t>,</w:t>
      </w:r>
      <w:r w:rsidR="006416FB" w:rsidRPr="00DA7842">
        <w:rPr>
          <w:rFonts w:ascii="Times New Roman" w:eastAsia="Times New Roman" w:hAnsi="Times New Roman"/>
          <w:color w:val="000000"/>
          <w:lang w:val="ru-RU"/>
        </w:rPr>
        <w:t xml:space="preserve"> MEXT предоставит авиабилет эконом-класса из страны гражданства </w:t>
      </w:r>
      <w:r w:rsidR="006416FB">
        <w:rPr>
          <w:rFonts w:ascii="Times New Roman" w:eastAsia="Times New Roman" w:hAnsi="Times New Roman"/>
          <w:color w:val="000000"/>
          <w:lang w:val="ru-RU"/>
        </w:rPr>
        <w:t xml:space="preserve">стипендиата </w:t>
      </w:r>
      <w:r w:rsidR="006416FB" w:rsidRPr="00DA7842">
        <w:rPr>
          <w:rFonts w:ascii="Times New Roman" w:eastAsia="Times New Roman" w:hAnsi="Times New Roman"/>
          <w:color w:val="000000"/>
          <w:lang w:val="ru-RU"/>
        </w:rPr>
        <w:t>в указанную третью страну</w:t>
      </w:r>
      <w:r w:rsidR="006416FB">
        <w:rPr>
          <w:rFonts w:ascii="Times New Roman" w:eastAsia="Times New Roman" w:hAnsi="Times New Roman"/>
          <w:color w:val="000000"/>
          <w:lang w:val="ru-RU"/>
        </w:rPr>
        <w:t>,</w:t>
      </w:r>
      <w:r w:rsidR="006416FB" w:rsidRPr="00DA7842">
        <w:rPr>
          <w:rFonts w:ascii="Times New Roman" w:eastAsia="Times New Roman" w:hAnsi="Times New Roman"/>
          <w:color w:val="000000"/>
          <w:lang w:val="ru-RU"/>
        </w:rPr>
        <w:t xml:space="preserve"> и из третьей страны в международный аэропорт Японии, используемый </w:t>
      </w:r>
      <w:r w:rsidR="006416FB">
        <w:rPr>
          <w:rFonts w:ascii="Times New Roman" w:eastAsia="Times New Roman" w:hAnsi="Times New Roman"/>
          <w:color w:val="000000"/>
          <w:lang w:val="ru-RU"/>
        </w:rPr>
        <w:t xml:space="preserve">как </w:t>
      </w:r>
      <w:r w:rsidR="006416FB" w:rsidRPr="00DA7842">
        <w:rPr>
          <w:rFonts w:ascii="Times New Roman" w:eastAsia="Times New Roman" w:hAnsi="Times New Roman"/>
          <w:color w:val="000000"/>
          <w:lang w:val="ru-RU"/>
        </w:rPr>
        <w:t>обычн</w:t>
      </w:r>
      <w:r w:rsidR="006416FB">
        <w:rPr>
          <w:rFonts w:ascii="Times New Roman" w:eastAsia="Times New Roman" w:hAnsi="Times New Roman"/>
          <w:color w:val="000000"/>
          <w:lang w:val="ru-RU"/>
        </w:rPr>
        <w:t>ый</w:t>
      </w:r>
      <w:r w:rsidR="006416FB" w:rsidRPr="00DA7842">
        <w:rPr>
          <w:rFonts w:ascii="Times New Roman" w:eastAsia="Times New Roman" w:hAnsi="Times New Roman"/>
          <w:color w:val="000000"/>
          <w:lang w:val="ru-RU"/>
        </w:rPr>
        <w:t xml:space="preserve"> маршруту до принимающего университета, при этом </w:t>
      </w:r>
      <w:r w:rsidR="006416FB">
        <w:rPr>
          <w:rFonts w:ascii="Times New Roman" w:eastAsia="Times New Roman" w:hAnsi="Times New Roman"/>
          <w:color w:val="000000"/>
          <w:lang w:val="ru-RU"/>
        </w:rPr>
        <w:t xml:space="preserve">стипендиат </w:t>
      </w:r>
      <w:r w:rsidR="006416FB" w:rsidRPr="00DA7842">
        <w:rPr>
          <w:rFonts w:ascii="Times New Roman" w:eastAsia="Times New Roman" w:hAnsi="Times New Roman"/>
          <w:color w:val="000000"/>
          <w:lang w:val="ru-RU"/>
        </w:rPr>
        <w:t>также должен будет оплатить за свой счет расходы на проезд и проживание, понесенные в третьей стране:</w:t>
      </w:r>
    </w:p>
    <w:p w14:paraId="5F2BAD82" w14:textId="77777777" w:rsidR="006416FB" w:rsidRDefault="006416FB" w:rsidP="006416FB">
      <w:pPr>
        <w:widowControl/>
        <w:rPr>
          <w:rFonts w:ascii="Times New Roman" w:eastAsia="Times New Roman" w:hAnsi="Times New Roman"/>
          <w:color w:val="000000"/>
          <w:lang w:val="ru-RU"/>
        </w:rPr>
      </w:pPr>
      <w:r w:rsidRPr="00D50F87">
        <w:rPr>
          <w:rFonts w:ascii="Times New Roman" w:eastAsia="Times New Roman" w:hAnsi="Times New Roman"/>
          <w:color w:val="000000"/>
          <w:lang w:val="ru-RU"/>
        </w:rPr>
        <w:t xml:space="preserve"> (а) </w:t>
      </w:r>
      <w:r>
        <w:rPr>
          <w:rFonts w:ascii="Times New Roman" w:eastAsia="Times New Roman" w:hAnsi="Times New Roman"/>
          <w:color w:val="000000"/>
          <w:lang w:val="ru-RU"/>
        </w:rPr>
        <w:t>стипендиат</w:t>
      </w:r>
      <w:r w:rsidRPr="00D50F87">
        <w:rPr>
          <w:rFonts w:ascii="Times New Roman" w:eastAsia="Times New Roman" w:hAnsi="Times New Roman"/>
          <w:color w:val="000000"/>
          <w:lang w:val="ru-RU"/>
        </w:rPr>
        <w:t xml:space="preserve"> должен поехать в третью страну по пути в Японию для получения визы, поскольку в </w:t>
      </w:r>
      <w:r>
        <w:rPr>
          <w:rFonts w:ascii="Times New Roman" w:eastAsia="Times New Roman" w:hAnsi="Times New Roman"/>
          <w:color w:val="000000"/>
          <w:lang w:val="ru-RU"/>
        </w:rPr>
        <w:t xml:space="preserve">его/ее стране проживания </w:t>
      </w:r>
      <w:r w:rsidRPr="00D50F87">
        <w:rPr>
          <w:rFonts w:ascii="Times New Roman" w:eastAsia="Times New Roman" w:hAnsi="Times New Roman"/>
          <w:color w:val="000000"/>
          <w:lang w:val="ru-RU"/>
        </w:rPr>
        <w:t xml:space="preserve">нет японских дипломатических миссий, или потому, что дипломатические миссии Японии в его/ее стране временно закрыты, или </w:t>
      </w:r>
    </w:p>
    <w:p w14:paraId="29AC3436" w14:textId="77777777" w:rsidR="006416FB" w:rsidRDefault="006416FB" w:rsidP="006416FB">
      <w:pPr>
        <w:widowControl/>
        <w:rPr>
          <w:rFonts w:ascii="Times New Roman" w:eastAsia="Times New Roman" w:hAnsi="Times New Roman"/>
          <w:color w:val="000000"/>
          <w:lang w:val="ru-RU"/>
        </w:rPr>
      </w:pPr>
      <w:r w:rsidRPr="00D50F87">
        <w:rPr>
          <w:rFonts w:ascii="Times New Roman" w:eastAsia="Times New Roman" w:hAnsi="Times New Roman"/>
          <w:color w:val="000000"/>
          <w:lang w:val="ru-RU"/>
        </w:rPr>
        <w:t>(б) из страны гражданства</w:t>
      </w:r>
      <w:r>
        <w:rPr>
          <w:rFonts w:ascii="Times New Roman" w:eastAsia="Times New Roman" w:hAnsi="Times New Roman"/>
          <w:color w:val="000000"/>
          <w:lang w:val="ru-RU"/>
        </w:rPr>
        <w:t xml:space="preserve"> стипендиата</w:t>
      </w:r>
      <w:r w:rsidRPr="00D50F87">
        <w:rPr>
          <w:rFonts w:ascii="Times New Roman" w:eastAsia="Times New Roman" w:hAnsi="Times New Roman"/>
          <w:color w:val="000000"/>
          <w:lang w:val="ru-RU"/>
        </w:rPr>
        <w:t xml:space="preserve"> нет прямых рейсов в Японию. </w:t>
      </w:r>
    </w:p>
    <w:p w14:paraId="4E5BC93E" w14:textId="77777777" w:rsidR="006416FB" w:rsidRDefault="006416FB" w:rsidP="006416FB">
      <w:pPr>
        <w:widowControl/>
        <w:rPr>
          <w:rFonts w:ascii="Times New Roman" w:eastAsia="Times New Roman" w:hAnsi="Times New Roman"/>
          <w:color w:val="000000"/>
          <w:lang w:val="ru-RU"/>
        </w:rPr>
      </w:pPr>
      <w:r>
        <w:rPr>
          <w:rFonts w:ascii="Times New Roman" w:eastAsia="Times New Roman" w:hAnsi="Times New Roman"/>
          <w:color w:val="000000"/>
          <w:lang w:val="ru-RU"/>
        </w:rPr>
        <w:t xml:space="preserve">Как правило, </w:t>
      </w:r>
      <w:r w:rsidRPr="00D50F87">
        <w:rPr>
          <w:rFonts w:ascii="Times New Roman" w:eastAsia="Times New Roman" w:hAnsi="Times New Roman"/>
          <w:color w:val="000000"/>
          <w:lang w:val="ru-RU"/>
        </w:rPr>
        <w:t>адрес, указанный в графе «</w:t>
      </w:r>
      <w:r>
        <w:rPr>
          <w:rFonts w:ascii="Times New Roman" w:eastAsia="Times New Roman" w:hAnsi="Times New Roman"/>
          <w:color w:val="000000"/>
          <w:lang w:val="ru-RU"/>
        </w:rPr>
        <w:t>т</w:t>
      </w:r>
      <w:r w:rsidRPr="00D50F87">
        <w:rPr>
          <w:rFonts w:ascii="Times New Roman" w:eastAsia="Times New Roman" w:hAnsi="Times New Roman"/>
          <w:color w:val="000000"/>
          <w:lang w:val="ru-RU"/>
        </w:rPr>
        <w:t>екущий адрес</w:t>
      </w:r>
      <w:r>
        <w:rPr>
          <w:rFonts w:ascii="Times New Roman" w:eastAsia="Times New Roman" w:hAnsi="Times New Roman"/>
          <w:color w:val="000000"/>
          <w:lang w:val="ru-RU"/>
        </w:rPr>
        <w:t xml:space="preserve"> проживания</w:t>
      </w:r>
      <w:r w:rsidRPr="00D50F87">
        <w:rPr>
          <w:rFonts w:ascii="Times New Roman" w:eastAsia="Times New Roman" w:hAnsi="Times New Roman"/>
          <w:color w:val="000000"/>
          <w:lang w:val="ru-RU"/>
        </w:rPr>
        <w:t xml:space="preserve">» в форме заявления, признается «местом жительства». Однако, если </w:t>
      </w:r>
      <w:r>
        <w:rPr>
          <w:rFonts w:ascii="Times New Roman" w:eastAsia="Times New Roman" w:hAnsi="Times New Roman"/>
          <w:color w:val="000000"/>
          <w:lang w:val="ru-RU"/>
        </w:rPr>
        <w:t xml:space="preserve">стипендиат </w:t>
      </w:r>
      <w:r w:rsidRPr="00D50F87">
        <w:rPr>
          <w:rFonts w:ascii="Times New Roman" w:eastAsia="Times New Roman" w:hAnsi="Times New Roman"/>
          <w:color w:val="000000"/>
          <w:lang w:val="ru-RU"/>
        </w:rPr>
        <w:t xml:space="preserve">планирует переехать в пределах страны своего гражданства после подачи заявки, адрес, указанный в поле «адрес до отъезда в Японию» в форме заявки, будет признан «местом проживания»), а авиабилет будет </w:t>
      </w:r>
      <w:r>
        <w:rPr>
          <w:rFonts w:ascii="Times New Roman" w:eastAsia="Times New Roman" w:hAnsi="Times New Roman"/>
          <w:color w:val="000000"/>
          <w:lang w:val="ru-RU"/>
        </w:rPr>
        <w:t xml:space="preserve">предоставлен на </w:t>
      </w:r>
      <w:r w:rsidRPr="00D50F87">
        <w:rPr>
          <w:rFonts w:ascii="Times New Roman" w:eastAsia="Times New Roman" w:hAnsi="Times New Roman"/>
          <w:color w:val="000000"/>
          <w:lang w:val="ru-RU"/>
        </w:rPr>
        <w:t>рейс из ближайшего к данному адресу международного аэропорта.</w:t>
      </w:r>
    </w:p>
    <w:p w14:paraId="32443042" w14:textId="14C4E821" w:rsidR="006416FB" w:rsidRPr="00993A1C" w:rsidRDefault="006416FB" w:rsidP="006416FB">
      <w:pPr>
        <w:widowControl/>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За исключением случаев, когда стипендиат должен поехать в третью страну для получения визы,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не предоставляет авиабилет в случае прибытия в Японию из страны, отличной от страны проживания стипендиата, по причине личных обстоятельств. Если стипендиат прибудет в Японию до </w:t>
      </w:r>
      <w:r w:rsidRPr="00993A1C">
        <w:rPr>
          <w:rFonts w:ascii="Times New Roman" w:eastAsia="Times New Roman" w:hAnsi="Times New Roman"/>
          <w:color w:val="000000"/>
          <w:lang w:val="ru-RU"/>
        </w:rPr>
        <w:lastRenderedPageBreak/>
        <w:t>или после периода, указанного в п. «</w:t>
      </w:r>
      <w:r>
        <w:rPr>
          <w:rFonts w:ascii="Times New Roman" w:eastAsia="Times New Roman" w:hAnsi="Times New Roman"/>
          <w:color w:val="000000"/>
          <w:lang w:val="ru-RU"/>
        </w:rPr>
        <w:t>5</w:t>
      </w:r>
      <w:r w:rsidRPr="00993A1C">
        <w:rPr>
          <w:rFonts w:ascii="Times New Roman" w:eastAsia="Times New Roman" w:hAnsi="Times New Roman"/>
          <w:color w:val="000000"/>
          <w:lang w:val="ru-RU"/>
        </w:rPr>
        <w:t>. (6) Прибытие в Японию», транспортные расходы не оплачиваются.</w:t>
      </w:r>
      <w:r>
        <w:rPr>
          <w:rFonts w:ascii="Times New Roman" w:eastAsia="Times New Roman" w:hAnsi="Times New Roman"/>
          <w:color w:val="000000"/>
        </w:rPr>
        <w:t> </w:t>
      </w:r>
    </w:p>
    <w:p w14:paraId="0082B124" w14:textId="6E32DF22" w:rsidR="00531B12" w:rsidRPr="00614F91" w:rsidRDefault="00614F91">
      <w:pPr>
        <w:widowControl/>
        <w:rPr>
          <w:rFonts w:ascii="Meiryo UI" w:eastAsia="Meiryo UI" w:hAnsi="Meiryo UI"/>
          <w:color w:val="000000"/>
          <w:sz w:val="18"/>
          <w:lang w:val="ru-RU"/>
        </w:rPr>
      </w:pPr>
      <w:r w:rsidRPr="00614F91">
        <w:rPr>
          <w:rFonts w:ascii="ＭＳ 明朝" w:eastAsia="ＭＳ 明朝" w:hAnsi="ＭＳ 明朝"/>
          <w:color w:val="000000"/>
          <w:lang w:val="ru-RU"/>
        </w:rPr>
        <w:t>②</w:t>
      </w:r>
      <w:r w:rsidRPr="00614F91">
        <w:rPr>
          <w:rFonts w:ascii="Times New Roman" w:eastAsia="Times New Roman" w:hAnsi="Times New Roman"/>
          <w:color w:val="000000"/>
          <w:lang w:val="ru-RU"/>
        </w:rPr>
        <w:t xml:space="preserve"> </w:t>
      </w:r>
      <w:r w:rsidRPr="00614F91">
        <w:rPr>
          <w:rFonts w:ascii="Times New Roman" w:eastAsia="Times New Roman" w:hAnsi="Times New Roman"/>
          <w:b/>
          <w:i/>
          <w:color w:val="000000"/>
          <w:lang w:val="ru-RU"/>
        </w:rPr>
        <w:t>Отъезд из Японии:</w:t>
      </w:r>
      <w:r w:rsidRPr="00614F91">
        <w:rPr>
          <w:rFonts w:ascii="Times New Roman" w:eastAsia="Times New Roman" w:hAnsi="Times New Roman"/>
          <w:color w:val="000000"/>
          <w:lang w:val="ru-RU"/>
        </w:rPr>
        <w:t xml:space="preserve"> Стипендиат должен завершить программу обучения в принимающем университете и вернуться на родину до конца последнего месяца предоставления стипендии (см. примечание 4), назначенной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На основании Заявления стипендиата, </w:t>
      </w:r>
      <w:r>
        <w:rPr>
          <w:rFonts w:ascii="Times New Roman" w:eastAsia="Times New Roman" w:hAnsi="Times New Roman"/>
          <w:color w:val="000000"/>
        </w:rPr>
        <w:t>MEXT</w:t>
      </w:r>
      <w:r w:rsidRPr="00614F91">
        <w:rPr>
          <w:rFonts w:ascii="Times New Roman" w:eastAsia="Times New Roman" w:hAnsi="Times New Roman"/>
          <w:color w:val="000000"/>
          <w:lang w:val="ru-RU"/>
        </w:rPr>
        <w:t xml:space="preserve">, как правило, предоставляет билет эконом-класса из международного аэропорта, ближайшего к месту обучения стипендиата, до международного аэропорта (в страну, гражданином которой является стипендиат), ближайшего к месту жительства возвращающегося стипендиата, используя обычный маршрут. Стипендиат несет расходы, связанные с поездкой от места жительства до ближайшего международного аэропорта, аэропортовые сборы, таксы за использование аэропорта, транспортные расходы внутри своей страны гражданства (в том числе транзитные расходы авиакомпании), расходы по страховке на время перелета, оплату ручной клади или несопровождаемого багажа, и т.д. В случае, если стипендиат возвращается на родину до завершения программы по личным обстоятельствам или по причинам, указанным в п. </w:t>
      </w:r>
      <w:r w:rsidR="006416FB">
        <w:rPr>
          <w:rFonts w:ascii="Times New Roman" w:eastAsia="Times New Roman" w:hAnsi="Times New Roman"/>
          <w:color w:val="000000"/>
          <w:lang w:val="ru-RU"/>
        </w:rPr>
        <w:t>«</w:t>
      </w:r>
      <w:r w:rsidRPr="00614F91">
        <w:rPr>
          <w:rFonts w:ascii="Times New Roman" w:eastAsia="Times New Roman" w:hAnsi="Times New Roman"/>
          <w:color w:val="000000"/>
          <w:lang w:val="ru-RU"/>
        </w:rPr>
        <w:t>8.</w:t>
      </w:r>
      <w:r w:rsidR="006416FB" w:rsidRPr="006416FB">
        <w:rPr>
          <w:rFonts w:ascii="Times New Roman" w:eastAsia="Times New Roman" w:hAnsi="Times New Roman"/>
          <w:b/>
          <w:color w:val="000000"/>
          <w:lang w:val="ru-RU"/>
        </w:rPr>
        <w:t xml:space="preserve"> </w:t>
      </w:r>
      <w:r w:rsidR="006416FB" w:rsidRPr="006416FB">
        <w:rPr>
          <w:rFonts w:ascii="Times New Roman" w:eastAsia="Times New Roman" w:hAnsi="Times New Roman"/>
          <w:bCs/>
          <w:color w:val="000000"/>
          <w:lang w:val="ru-RU"/>
        </w:rPr>
        <w:t>ПР</w:t>
      </w:r>
      <w:r w:rsidR="006416FB" w:rsidRPr="006416FB">
        <w:rPr>
          <w:rFonts w:ascii="Times New Roman" w:hAnsi="Times New Roman"/>
          <w:bCs/>
          <w:color w:val="000000"/>
          <w:lang w:val="ru-RU"/>
        </w:rPr>
        <w:t>И</w:t>
      </w:r>
      <w:r w:rsidR="006416FB" w:rsidRPr="006416FB">
        <w:rPr>
          <w:rFonts w:ascii="Times New Roman" w:eastAsia="Times New Roman" w:hAnsi="Times New Roman"/>
          <w:bCs/>
          <w:color w:val="000000"/>
          <w:lang w:val="ru-RU"/>
        </w:rPr>
        <w:t>ОСТАНОВКА ВЫПЛАТЫ СТИПЕНДИИ</w:t>
      </w:r>
      <w:r w:rsidR="006416FB">
        <w:rPr>
          <w:rFonts w:ascii="Times New Roman" w:eastAsia="Times New Roman" w:hAnsi="Times New Roman"/>
          <w:bCs/>
          <w:color w:val="000000"/>
          <w:lang w:val="ru-RU"/>
        </w:rPr>
        <w:t>»</w:t>
      </w:r>
      <w:r w:rsidRPr="00614F91">
        <w:rPr>
          <w:rFonts w:ascii="Times New Roman" w:eastAsia="Times New Roman" w:hAnsi="Times New Roman"/>
          <w:color w:val="000000"/>
          <w:lang w:val="ru-RU"/>
        </w:rPr>
        <w:t xml:space="preserve">, </w:t>
      </w:r>
      <w:r w:rsidRPr="006416FB">
        <w:rPr>
          <w:rFonts w:ascii="Times New Roman" w:eastAsia="Times New Roman" w:hAnsi="Times New Roman"/>
          <w:bCs/>
          <w:color w:val="000000"/>
        </w:rPr>
        <w:t>MEXT</w:t>
      </w:r>
      <w:r w:rsidRPr="00614F91">
        <w:rPr>
          <w:rFonts w:ascii="Times New Roman" w:eastAsia="Times New Roman" w:hAnsi="Times New Roman"/>
          <w:color w:val="000000"/>
          <w:lang w:val="ru-RU"/>
        </w:rPr>
        <w:t xml:space="preserve"> не оплачивает транспортные расходы.</w:t>
      </w:r>
      <w:r>
        <w:rPr>
          <w:rFonts w:ascii="Times New Roman" w:eastAsia="Times New Roman" w:hAnsi="Times New Roman"/>
          <w:color w:val="000000"/>
        </w:rPr>
        <w:t> </w:t>
      </w:r>
    </w:p>
    <w:p w14:paraId="109AA0C4" w14:textId="76A2979F" w:rsidR="00531B12" w:rsidRPr="00614F91" w:rsidRDefault="005E4624" w:rsidP="005E4624">
      <w:pPr>
        <w:widowControl/>
        <w:ind w:right="-150"/>
        <w:rPr>
          <w:rFonts w:ascii="Meiryo UI" w:eastAsia="Meiryo UI" w:hAnsi="Meiryo UI"/>
          <w:color w:val="000000"/>
          <w:sz w:val="18"/>
          <w:lang w:val="ru-RU"/>
        </w:rPr>
      </w:pPr>
      <w:r w:rsidRPr="005E4624">
        <w:rPr>
          <w:rFonts w:ascii="Times New Roman" w:eastAsia="Times New Roman" w:hAnsi="Times New Roman"/>
          <w:color w:val="000000"/>
          <w:lang w:val="ru-RU"/>
        </w:rPr>
        <w:t xml:space="preserve">Если стипендиат продолжает </w:t>
      </w:r>
      <w:r>
        <w:rPr>
          <w:rFonts w:ascii="Times New Roman" w:eastAsia="Times New Roman" w:hAnsi="Times New Roman"/>
          <w:color w:val="000000"/>
          <w:lang w:val="ru-RU"/>
        </w:rPr>
        <w:t xml:space="preserve">находиться </w:t>
      </w:r>
      <w:r w:rsidRPr="005E4624">
        <w:rPr>
          <w:rFonts w:ascii="Times New Roman" w:eastAsia="Times New Roman" w:hAnsi="Times New Roman"/>
          <w:color w:val="000000"/>
          <w:lang w:val="ru-RU"/>
        </w:rPr>
        <w:t xml:space="preserve">в Японии после окончания срока действия стипендии (например, приступает к дальнейшему обучению или трудоустройству в Японии, продолжает </w:t>
      </w:r>
      <w:r>
        <w:rPr>
          <w:rFonts w:ascii="Times New Roman" w:eastAsia="Times New Roman" w:hAnsi="Times New Roman"/>
          <w:color w:val="000000"/>
          <w:lang w:val="ru-RU"/>
        </w:rPr>
        <w:t xml:space="preserve">обучение в </w:t>
      </w:r>
      <w:r w:rsidRPr="005E4624">
        <w:rPr>
          <w:rFonts w:ascii="Times New Roman" w:eastAsia="Times New Roman" w:hAnsi="Times New Roman"/>
          <w:color w:val="000000"/>
          <w:lang w:val="ru-RU"/>
        </w:rPr>
        <w:t xml:space="preserve">университете), транспортные </w:t>
      </w:r>
      <w:r w:rsidR="00614F91" w:rsidRPr="00614F91">
        <w:rPr>
          <w:rFonts w:ascii="Times New Roman" w:eastAsia="Times New Roman" w:hAnsi="Times New Roman"/>
          <w:color w:val="000000"/>
          <w:lang w:val="ru-RU"/>
        </w:rPr>
        <w:t>расходы на возвращение домой ему не выплачиваются.</w:t>
      </w:r>
      <w:r w:rsidR="00614F91">
        <w:rPr>
          <w:rFonts w:ascii="Times New Roman" w:eastAsia="Times New Roman" w:hAnsi="Times New Roman"/>
          <w:color w:val="000000"/>
        </w:rPr>
        <w:t> </w:t>
      </w:r>
    </w:p>
    <w:p w14:paraId="4984E03E" w14:textId="77777777" w:rsidR="00531B12" w:rsidRPr="00614F91" w:rsidRDefault="00614F91">
      <w:pPr>
        <w:widowControl/>
        <w:rPr>
          <w:rFonts w:ascii="Meiryo UI" w:eastAsia="Meiryo UI" w:hAnsi="Meiryo UI"/>
          <w:color w:val="000000"/>
          <w:sz w:val="18"/>
          <w:lang w:val="ru-RU"/>
        </w:rPr>
      </w:pPr>
      <w:r>
        <w:rPr>
          <w:rFonts w:ascii="Times New Roman" w:eastAsia="Times New Roman" w:hAnsi="Times New Roman"/>
          <w:color w:val="000000"/>
        </w:rPr>
        <w:t> </w:t>
      </w:r>
    </w:p>
    <w:p w14:paraId="099B75A5" w14:textId="77777777" w:rsidR="00531B12" w:rsidRPr="00614F91" w:rsidRDefault="00614F91">
      <w:pPr>
        <w:widowControl/>
        <w:rPr>
          <w:rFonts w:ascii="Meiryo UI" w:eastAsia="Meiryo UI" w:hAnsi="Meiryo UI"/>
          <w:color w:val="000000"/>
          <w:sz w:val="18"/>
          <w:lang w:val="ru-RU"/>
        </w:rPr>
      </w:pPr>
      <w:r w:rsidRPr="00614F91">
        <w:rPr>
          <w:rFonts w:ascii="Times New Roman" w:eastAsia="Times New Roman" w:hAnsi="Times New Roman"/>
          <w:b/>
          <w:color w:val="000000"/>
          <w:lang w:val="ru-RU"/>
        </w:rPr>
        <w:t>8.</w:t>
      </w:r>
      <w:r>
        <w:rPr>
          <w:rFonts w:ascii="Times New Roman" w:eastAsia="Times New Roman" w:hAnsi="Times New Roman"/>
          <w:b/>
          <w:color w:val="000000"/>
        </w:rPr>
        <w:t> </w:t>
      </w:r>
      <w:r w:rsidRPr="00614F91">
        <w:rPr>
          <w:rFonts w:ascii="Times New Roman" w:eastAsia="Times New Roman" w:hAnsi="Times New Roman"/>
          <w:b/>
          <w:color w:val="000000"/>
          <w:lang w:val="ru-RU"/>
        </w:rPr>
        <w:t xml:space="preserve"> ПР</w:t>
      </w:r>
      <w:r w:rsidRPr="00614F91">
        <w:rPr>
          <w:rFonts w:ascii="Times New Roman" w:hAnsi="Times New Roman"/>
          <w:b/>
          <w:color w:val="000000"/>
          <w:lang w:val="ru-RU"/>
        </w:rPr>
        <w:t>И</w:t>
      </w:r>
      <w:r w:rsidRPr="00614F91">
        <w:rPr>
          <w:rFonts w:ascii="Times New Roman" w:eastAsia="Times New Roman" w:hAnsi="Times New Roman"/>
          <w:b/>
          <w:color w:val="000000"/>
          <w:lang w:val="ru-RU"/>
        </w:rPr>
        <w:t>ОСТАНОВКА ВЫПЛАТЫ СТИПЕНДИИ</w:t>
      </w:r>
      <w:r>
        <w:rPr>
          <w:rFonts w:ascii="Times New Roman" w:eastAsia="Times New Roman" w:hAnsi="Times New Roman"/>
          <w:color w:val="000000"/>
        </w:rPr>
        <w:t> </w:t>
      </w:r>
    </w:p>
    <w:p w14:paraId="1F004B51" w14:textId="7F4E415D" w:rsidR="00531B12" w:rsidRPr="00614F91" w:rsidRDefault="00614F91" w:rsidP="00480E48">
      <w:pPr>
        <w:widowControl/>
        <w:ind w:left="-284"/>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Выплата стипендия может быть отозвана в случаях (см. ниже). Кроме того, в случае прекращения выплаты стипендии в связи с одним из указанных нарушений, стипендиата могут попросить вернуть часть или полную сумму стипендии, полученную после вынесения данного решения. Выплата стипендии также может быть прекращена в течение периода рассмотрения данного вопроса.</w:t>
      </w:r>
      <w:r>
        <w:rPr>
          <w:rFonts w:ascii="Times New Roman" w:eastAsia="Times New Roman" w:hAnsi="Times New Roman"/>
          <w:color w:val="000000"/>
        </w:rPr>
        <w:t> </w:t>
      </w:r>
    </w:p>
    <w:p w14:paraId="27DDA1B8" w14:textId="75161CCD" w:rsidR="00531B12" w:rsidRPr="00614F91" w:rsidRDefault="00614F91" w:rsidP="00480E48">
      <w:pPr>
        <w:widowControl/>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b/>
          <w:color w:val="000000"/>
          <w:lang w:val="ru-RU"/>
        </w:rPr>
        <w:t>Стипендия может быть отозвана в случаях:</w:t>
      </w:r>
      <w:r>
        <w:rPr>
          <w:rFonts w:ascii="Times New Roman" w:eastAsia="Times New Roman" w:hAnsi="Times New Roman"/>
          <w:color w:val="000000"/>
        </w:rPr>
        <w:t> </w:t>
      </w:r>
    </w:p>
    <w:p w14:paraId="7C91DBAB" w14:textId="77777777" w:rsidR="00531B12" w:rsidRPr="00614F91"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t>①</w:t>
      </w:r>
      <w:r w:rsidRPr="00614F91">
        <w:rPr>
          <w:rFonts w:ascii="Times New Roman" w:eastAsia="Times New Roman" w:hAnsi="Times New Roman"/>
          <w:color w:val="000000"/>
          <w:lang w:val="ru-RU"/>
        </w:rPr>
        <w:t xml:space="preserve"> Обнаружение ложных сведений в поданных документах.</w:t>
      </w:r>
      <w:r>
        <w:rPr>
          <w:rFonts w:ascii="Times New Roman" w:eastAsia="Times New Roman" w:hAnsi="Times New Roman"/>
          <w:color w:val="000000"/>
        </w:rPr>
        <w:t> </w:t>
      </w:r>
    </w:p>
    <w:p w14:paraId="02A5286F" w14:textId="77777777" w:rsidR="00531B12" w:rsidRPr="00614F91"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t>②</w:t>
      </w:r>
      <w:r w:rsidRPr="00614F91">
        <w:rPr>
          <w:rFonts w:ascii="Times New Roman" w:eastAsia="Times New Roman" w:hAnsi="Times New Roman"/>
          <w:color w:val="000000"/>
          <w:lang w:val="ru-RU"/>
        </w:rPr>
        <w:t xml:space="preserve"> Нарушение любого пункта Торжественного Обязательства, данного Министру Образования.</w:t>
      </w:r>
      <w:r>
        <w:rPr>
          <w:rFonts w:ascii="Times New Roman" w:eastAsia="Times New Roman" w:hAnsi="Times New Roman"/>
          <w:color w:val="000000"/>
        </w:rPr>
        <w:t> </w:t>
      </w:r>
    </w:p>
    <w:p w14:paraId="150CE0CD" w14:textId="77777777" w:rsidR="00531B12" w:rsidRPr="00614F91" w:rsidRDefault="00614F91">
      <w:pPr>
        <w:widowControl/>
        <w:rPr>
          <w:rFonts w:ascii="Meiryo UI" w:eastAsia="Meiryo UI" w:hAnsi="Meiryo UI"/>
          <w:color w:val="000000"/>
          <w:sz w:val="18"/>
          <w:lang w:val="ru-RU"/>
        </w:rPr>
      </w:pPr>
      <w:r w:rsidRPr="00614F91">
        <w:rPr>
          <w:rFonts w:ascii="Times New Roman" w:eastAsia="Times New Roman" w:hAnsi="Times New Roman"/>
          <w:color w:val="000000"/>
          <w:lang w:val="ru-RU"/>
        </w:rPr>
        <w:t>Культуры, Спорта, Науки и Техники Японии.</w:t>
      </w:r>
      <w:r>
        <w:rPr>
          <w:rFonts w:ascii="Times New Roman" w:eastAsia="Times New Roman" w:hAnsi="Times New Roman"/>
          <w:color w:val="000000"/>
        </w:rPr>
        <w:t> </w:t>
      </w:r>
    </w:p>
    <w:p w14:paraId="2A18CDFA" w14:textId="77777777" w:rsidR="00531B12" w:rsidRPr="00614F91"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t>③</w:t>
      </w:r>
      <w:r w:rsidRPr="00614F91">
        <w:rPr>
          <w:rFonts w:ascii="Cambria Math" w:hAnsi="Cambria Math"/>
          <w:color w:val="000000"/>
          <w:lang w:val="ru-RU"/>
        </w:rPr>
        <w:t xml:space="preserve"> </w:t>
      </w:r>
      <w:r w:rsidRPr="00614F91">
        <w:rPr>
          <w:rFonts w:ascii="Times New Roman" w:eastAsia="Times New Roman" w:hAnsi="Times New Roman"/>
          <w:color w:val="000000"/>
          <w:lang w:val="ru-RU"/>
        </w:rPr>
        <w:t>Стипендиат нарушает законодательство Японии и приговаривается к тюремному заключению или лишению свободы на неопределенный срок или сроком более одного года.</w:t>
      </w:r>
      <w:r>
        <w:rPr>
          <w:rFonts w:ascii="Times New Roman" w:eastAsia="Times New Roman" w:hAnsi="Times New Roman"/>
          <w:color w:val="000000"/>
        </w:rPr>
        <w:t>  </w:t>
      </w:r>
    </w:p>
    <w:p w14:paraId="14A2AE77" w14:textId="77777777" w:rsidR="00531B12" w:rsidRPr="00614F91" w:rsidRDefault="00614F91">
      <w:pPr>
        <w:widowControl/>
        <w:ind w:right="-15"/>
        <w:rPr>
          <w:rFonts w:ascii="Meiryo UI" w:eastAsia="Meiryo UI" w:hAnsi="Meiryo UI"/>
          <w:color w:val="000000"/>
          <w:sz w:val="18"/>
          <w:lang w:val="ru-RU"/>
        </w:rPr>
      </w:pPr>
      <w:r w:rsidRPr="00614F91">
        <w:rPr>
          <w:rFonts w:ascii="Cambria Math" w:eastAsia="Cambria Math" w:hAnsi="Cambria Math"/>
          <w:color w:val="000000"/>
          <w:lang w:val="ru-RU"/>
        </w:rPr>
        <w:t>④</w:t>
      </w:r>
      <w:r w:rsidRPr="00614F91">
        <w:rPr>
          <w:rFonts w:ascii="Times New Roman" w:eastAsia="Times New Roman" w:hAnsi="Times New Roman"/>
          <w:color w:val="000000"/>
          <w:lang w:val="ru-RU"/>
        </w:rPr>
        <w:t xml:space="preserve"> Дисциплинарные меры со стороны университета или учебного заведения, где проводится подготовительный курс обучения (дисциплинарное наказание или отчисление); дисциплинарное взыскание в соответствии с правилами принимающего учреждения;</w:t>
      </w:r>
      <w:r>
        <w:rPr>
          <w:rFonts w:ascii="Times New Roman" w:eastAsia="Times New Roman" w:hAnsi="Times New Roman"/>
          <w:color w:val="000000"/>
        </w:rPr>
        <w:t> </w:t>
      </w:r>
    </w:p>
    <w:p w14:paraId="400BB903" w14:textId="4D54C6C2" w:rsidR="00531B12" w:rsidRPr="00614F91"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t>⑤</w:t>
      </w:r>
      <w:r w:rsidRPr="00614F91">
        <w:rPr>
          <w:rFonts w:ascii="Times New Roman" w:eastAsia="Times New Roman" w:hAnsi="Times New Roman"/>
          <w:color w:val="000000"/>
          <w:lang w:val="ru-RU"/>
        </w:rPr>
        <w:t xml:space="preserve"> Если стипендиат не имеет возможность закончить курс обучения в течение установленного срока по причине академической неуспеваемости</w:t>
      </w:r>
      <w:r w:rsidR="005E4624">
        <w:rPr>
          <w:rFonts w:ascii="Times New Roman" w:eastAsia="Times New Roman" w:hAnsi="Times New Roman"/>
          <w:color w:val="000000"/>
          <w:lang w:val="ru-RU"/>
        </w:rPr>
        <w:t xml:space="preserve"> или </w:t>
      </w:r>
      <w:r w:rsidR="005E4624" w:rsidRPr="005E4624">
        <w:rPr>
          <w:rFonts w:ascii="Times New Roman" w:eastAsia="Times New Roman" w:hAnsi="Times New Roman"/>
          <w:color w:val="000000"/>
          <w:lang w:val="ru-RU"/>
        </w:rPr>
        <w:t xml:space="preserve">отсутствие в университете или </w:t>
      </w:r>
      <w:r w:rsidR="005E4624">
        <w:rPr>
          <w:rFonts w:ascii="Times New Roman" w:eastAsia="Times New Roman" w:hAnsi="Times New Roman"/>
          <w:color w:val="000000"/>
          <w:lang w:val="ru-RU"/>
        </w:rPr>
        <w:t xml:space="preserve">на занятиях в </w:t>
      </w:r>
      <w:r w:rsidR="005E4624" w:rsidRPr="005E4624">
        <w:rPr>
          <w:rFonts w:ascii="Times New Roman" w:eastAsia="Times New Roman" w:hAnsi="Times New Roman"/>
          <w:color w:val="000000"/>
          <w:lang w:val="ru-RU"/>
        </w:rPr>
        <w:t>подготовительном учебном заведении;</w:t>
      </w:r>
    </w:p>
    <w:p w14:paraId="1CC58142" w14:textId="6F689FE4" w:rsidR="00531B12" w:rsidRPr="00614F91" w:rsidRDefault="00614F91" w:rsidP="005E4624">
      <w:pPr>
        <w:widowControl/>
        <w:rPr>
          <w:rFonts w:ascii="Meiryo UI" w:eastAsia="Meiryo UI" w:hAnsi="Meiryo UI"/>
          <w:color w:val="000000"/>
          <w:sz w:val="18"/>
          <w:lang w:val="ru-RU"/>
        </w:rPr>
      </w:pPr>
      <w:r w:rsidRPr="00614F91">
        <w:rPr>
          <w:rFonts w:ascii="Cambria Math" w:eastAsia="Cambria Math" w:hAnsi="Cambria Math"/>
          <w:color w:val="000000"/>
          <w:lang w:val="ru-RU"/>
        </w:rPr>
        <w:t>⑥</w:t>
      </w:r>
      <w:r w:rsidRPr="00614F91">
        <w:rPr>
          <w:rFonts w:ascii="Times New Roman" w:eastAsia="Times New Roman" w:hAnsi="Times New Roman"/>
          <w:color w:val="000000"/>
          <w:lang w:val="ru-RU"/>
        </w:rPr>
        <w:t xml:space="preserve"> </w:t>
      </w:r>
      <w:r w:rsidR="005E4624">
        <w:rPr>
          <w:rFonts w:ascii="Times New Roman" w:eastAsia="Times New Roman" w:hAnsi="Times New Roman"/>
          <w:color w:val="000000"/>
          <w:lang w:val="ru-RU"/>
        </w:rPr>
        <w:t>Стипендиат прибыл</w:t>
      </w:r>
      <w:r w:rsidR="005E4624" w:rsidRPr="005E4624">
        <w:rPr>
          <w:rFonts w:ascii="Times New Roman" w:eastAsia="Times New Roman" w:hAnsi="Times New Roman"/>
          <w:color w:val="000000"/>
          <w:lang w:val="ru-RU"/>
        </w:rPr>
        <w:t xml:space="preserve"> в Японию без получения «Студенческой» визы или изменил свой статус проживания на другой, чем «Студенческий», после въезда в Японию;</w:t>
      </w:r>
    </w:p>
    <w:p w14:paraId="5FFC7A4C" w14:textId="5C99B214" w:rsidR="00531B12" w:rsidRPr="005E4624"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lastRenderedPageBreak/>
        <w:t>⑦</w:t>
      </w:r>
      <w:r w:rsidRPr="00614F91">
        <w:rPr>
          <w:rFonts w:ascii="Times New Roman" w:eastAsia="Times New Roman" w:hAnsi="Times New Roman"/>
          <w:color w:val="000000"/>
          <w:lang w:val="ru-RU"/>
        </w:rPr>
        <w:t xml:space="preserve"> Стипендиат получил грант по другой программе </w:t>
      </w:r>
      <w:r w:rsidR="005E4624" w:rsidRPr="005E4624">
        <w:rPr>
          <w:rFonts w:ascii="Times New Roman" w:eastAsia="Times New Roman" w:hAnsi="Times New Roman"/>
          <w:color w:val="000000"/>
          <w:lang w:val="ru-RU"/>
        </w:rPr>
        <w:t>(стипендию правительства Японии, японской правительственной организации и т. д.), не одобренную для</w:t>
      </w:r>
      <w:r w:rsidR="005E4624">
        <w:rPr>
          <w:rFonts w:ascii="Times New Roman" w:eastAsia="Times New Roman" w:hAnsi="Times New Roman"/>
          <w:color w:val="000000"/>
          <w:lang w:val="ru-RU"/>
        </w:rPr>
        <w:t xml:space="preserve"> получения в</w:t>
      </w:r>
      <w:r w:rsidR="005E4624" w:rsidRPr="005E4624">
        <w:rPr>
          <w:rFonts w:ascii="Times New Roman" w:eastAsia="Times New Roman" w:hAnsi="Times New Roman"/>
          <w:color w:val="000000"/>
          <w:lang w:val="ru-RU"/>
        </w:rPr>
        <w:t xml:space="preserve"> сочетании со стипендией </w:t>
      </w:r>
      <w:r w:rsidR="005E4624" w:rsidRPr="005E4624">
        <w:rPr>
          <w:rFonts w:ascii="Times New Roman" w:eastAsia="Times New Roman" w:hAnsi="Times New Roman"/>
          <w:color w:val="000000"/>
        </w:rPr>
        <w:t>MEXT</w:t>
      </w:r>
      <w:r w:rsidR="005E4624" w:rsidRPr="005E4624">
        <w:rPr>
          <w:rFonts w:ascii="Times New Roman" w:eastAsia="Times New Roman" w:hAnsi="Times New Roman"/>
          <w:color w:val="000000"/>
          <w:lang w:val="ru-RU"/>
        </w:rPr>
        <w:t>.</w:t>
      </w:r>
    </w:p>
    <w:p w14:paraId="73EC8DB9" w14:textId="77777777" w:rsidR="00531B12" w:rsidRPr="00614F91" w:rsidRDefault="00614F91">
      <w:pPr>
        <w:widowControl/>
        <w:rPr>
          <w:rFonts w:ascii="Meiryo UI" w:eastAsia="Meiryo UI" w:hAnsi="Meiryo UI"/>
          <w:color w:val="000000"/>
          <w:sz w:val="18"/>
          <w:lang w:val="ru-RU"/>
        </w:rPr>
      </w:pPr>
      <w:r w:rsidRPr="00614F91">
        <w:rPr>
          <w:rFonts w:ascii="Cambria Math" w:eastAsia="Cambria Math" w:hAnsi="Cambria Math"/>
          <w:color w:val="000000"/>
          <w:lang w:val="ru-RU"/>
        </w:rPr>
        <w:t>⑧</w:t>
      </w:r>
      <w:r w:rsidRPr="00614F91">
        <w:rPr>
          <w:rFonts w:ascii="Times New Roman" w:eastAsia="Times New Roman" w:hAnsi="Times New Roman"/>
          <w:color w:val="000000"/>
          <w:lang w:val="ru-RU"/>
        </w:rPr>
        <w:t xml:space="preserve"> Стипендиатам, продолжающим обучение на более высокой ступени и не получившим одобрение на продление стипендии.</w:t>
      </w:r>
      <w:r>
        <w:rPr>
          <w:rFonts w:ascii="Times New Roman" w:eastAsia="Times New Roman" w:hAnsi="Times New Roman"/>
          <w:color w:val="000000"/>
        </w:rPr>
        <w:t> </w:t>
      </w:r>
    </w:p>
    <w:p w14:paraId="5505E36C" w14:textId="77777777" w:rsidR="00531B12" w:rsidRPr="00614F91" w:rsidRDefault="00614F91">
      <w:pPr>
        <w:widowControl/>
        <w:ind w:left="-285"/>
        <w:rPr>
          <w:rFonts w:ascii="Meiryo UI" w:eastAsia="Meiryo UI" w:hAnsi="Meiryo UI"/>
          <w:color w:val="000000"/>
          <w:sz w:val="18"/>
          <w:lang w:val="ru-RU"/>
        </w:rPr>
      </w:pPr>
      <w:r>
        <w:rPr>
          <w:rFonts w:ascii="Times New Roman" w:eastAsia="Times New Roman" w:hAnsi="Times New Roman"/>
          <w:color w:val="000000"/>
        </w:rPr>
        <w:t> </w:t>
      </w:r>
    </w:p>
    <w:p w14:paraId="5DF291C1" w14:textId="77777777" w:rsidR="00531B12" w:rsidRPr="00614F91" w:rsidRDefault="00614F91">
      <w:pPr>
        <w:widowControl/>
        <w:ind w:left="-150"/>
        <w:rPr>
          <w:rFonts w:ascii="Meiryo UI" w:eastAsia="Meiryo UI" w:hAnsi="Meiryo UI"/>
          <w:color w:val="000000"/>
          <w:sz w:val="18"/>
          <w:lang w:val="ru-RU"/>
        </w:rPr>
      </w:pPr>
      <w:r w:rsidRPr="00614F91">
        <w:rPr>
          <w:rFonts w:ascii="Times New Roman" w:eastAsia="Times New Roman" w:hAnsi="Times New Roman"/>
          <w:b/>
          <w:color w:val="000000"/>
          <w:lang w:val="ru-RU"/>
        </w:rPr>
        <w:t>9. ПОРЯДОК ОТБОРА</w:t>
      </w:r>
      <w:r>
        <w:rPr>
          <w:rFonts w:ascii="Times New Roman" w:eastAsia="Times New Roman" w:hAnsi="Times New Roman"/>
          <w:color w:val="000000"/>
        </w:rPr>
        <w:t> </w:t>
      </w:r>
    </w:p>
    <w:p w14:paraId="37DFC0FD" w14:textId="6C5BDCBC" w:rsidR="00531B12" w:rsidRPr="00614F91" w:rsidRDefault="00614F91" w:rsidP="00480E48">
      <w:pPr>
        <w:widowControl/>
        <w:ind w:left="-150"/>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b/>
          <w:color w:val="000000"/>
          <w:lang w:val="ru-RU"/>
        </w:rPr>
        <w:t>(1)</w:t>
      </w:r>
      <w:r w:rsidRPr="00614F91">
        <w:rPr>
          <w:rFonts w:ascii="Times New Roman" w:eastAsia="Times New Roman" w:hAnsi="Times New Roman"/>
          <w:color w:val="000000"/>
          <w:lang w:val="ru-RU"/>
        </w:rPr>
        <w:t xml:space="preserve"> Дипломатические представительства Японии в зарубежных странах принимают заявления (комплект документов) на получение стипендии и проводят на первом этапе конкурса тестирование и собеседование с кандидатами.</w:t>
      </w:r>
      <w:r>
        <w:rPr>
          <w:rFonts w:ascii="Times New Roman" w:eastAsia="Times New Roman" w:hAnsi="Times New Roman"/>
          <w:color w:val="000000"/>
        </w:rPr>
        <w:t> </w:t>
      </w:r>
    </w:p>
    <w:tbl>
      <w:tblPr>
        <w:tblW w:w="9765" w:type="dxa"/>
        <w:tblInd w:w="-434"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4110"/>
        <w:gridCol w:w="5655"/>
      </w:tblGrid>
      <w:tr w:rsidR="00531B12" w14:paraId="0B1A2885" w14:textId="77777777" w:rsidTr="00614F91">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DFB83D4" w14:textId="77777777" w:rsidR="00531B12" w:rsidRDefault="00614F91" w:rsidP="00614F91">
            <w:pPr>
              <w:widowControl/>
              <w:ind w:leftChars="-83" w:right="105" w:hangingChars="83" w:hanging="174"/>
              <w:jc w:val="center"/>
              <w:rPr>
                <w:rFonts w:ascii="Meiryo UI" w:eastAsia="Meiryo UI" w:hAnsi="Meiryo UI"/>
                <w:color w:val="000000"/>
                <w:sz w:val="24"/>
              </w:rPr>
            </w:pPr>
            <w:r>
              <w:rPr>
                <w:rFonts w:ascii="Times New Roman" w:eastAsia="Times New Roman" w:hAnsi="Times New Roman"/>
                <w:color w:val="000000"/>
              </w:rPr>
              <w:t>Выбранная область специализации </w:t>
            </w:r>
          </w:p>
        </w:tc>
        <w:tc>
          <w:tcPr>
            <w:tcW w:w="5655"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4FD0E4B" w14:textId="77777777" w:rsidR="00531B12" w:rsidRDefault="00614F91">
            <w:pPr>
              <w:widowControl/>
              <w:ind w:left="-45" w:right="105"/>
              <w:rPr>
                <w:rFonts w:ascii="Meiryo UI" w:eastAsia="Meiryo UI" w:hAnsi="Meiryo UI"/>
                <w:color w:val="000000"/>
                <w:sz w:val="24"/>
              </w:rPr>
            </w:pPr>
            <w:r>
              <w:rPr>
                <w:rFonts w:ascii="Times New Roman" w:eastAsia="Times New Roman" w:hAnsi="Times New Roman"/>
                <w:color w:val="000000"/>
              </w:rPr>
              <w:t>   Предметы </w:t>
            </w:r>
          </w:p>
        </w:tc>
      </w:tr>
      <w:tr w:rsidR="00531B12" w:rsidRPr="00EF7B51" w14:paraId="6243A626" w14:textId="77777777" w:rsidTr="00614F91">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5911E8F" w14:textId="77777777" w:rsidR="00531B12" w:rsidRPr="00614F91" w:rsidRDefault="00614F91">
            <w:pPr>
              <w:widowControl/>
              <w:ind w:left="-45" w:right="105" w:firstLine="120"/>
              <w:jc w:val="left"/>
              <w:rPr>
                <w:rFonts w:ascii="Meiryo UI" w:eastAsia="Meiryo UI" w:hAnsi="Meiryo UI"/>
                <w:color w:val="000000"/>
                <w:sz w:val="24"/>
                <w:lang w:val="ru-RU"/>
              </w:rPr>
            </w:pPr>
            <w:r w:rsidRPr="00614F91">
              <w:rPr>
                <w:rFonts w:ascii="Times New Roman" w:eastAsia="Times New Roman" w:hAnsi="Times New Roman"/>
                <w:color w:val="000000"/>
                <w:lang w:val="ru-RU"/>
              </w:rPr>
              <w:t>Гуманитарные и общественные науки – А</w:t>
            </w:r>
            <w:r>
              <w:rPr>
                <w:rFonts w:ascii="Times New Roman" w:eastAsia="Times New Roman" w:hAnsi="Times New Roman"/>
                <w:color w:val="000000"/>
              </w:rPr>
              <w:t> </w:t>
            </w:r>
          </w:p>
          <w:p w14:paraId="2B4DF5D2" w14:textId="77777777" w:rsidR="00531B12" w:rsidRPr="00614F91" w:rsidRDefault="00614F91">
            <w:pPr>
              <w:widowControl/>
              <w:ind w:left="-45" w:right="105" w:firstLine="120"/>
              <w:jc w:val="left"/>
              <w:rPr>
                <w:rFonts w:ascii="Meiryo UI" w:eastAsia="Meiryo UI" w:hAnsi="Meiryo UI"/>
                <w:color w:val="000000"/>
                <w:sz w:val="24"/>
                <w:lang w:val="ru-RU"/>
              </w:rPr>
            </w:pPr>
            <w:r w:rsidRPr="00614F91">
              <w:rPr>
                <w:rFonts w:ascii="Times New Roman" w:eastAsia="Times New Roman" w:hAnsi="Times New Roman"/>
                <w:color w:val="000000"/>
                <w:lang w:val="ru-RU"/>
              </w:rPr>
              <w:t>Гуманитарные и общественные науки – В</w:t>
            </w:r>
            <w:r>
              <w:rPr>
                <w:rFonts w:ascii="Times New Roman" w:eastAsia="Times New Roman" w:hAnsi="Times New Roman"/>
                <w:color w:val="000000"/>
              </w:rPr>
              <w:t> </w:t>
            </w:r>
          </w:p>
        </w:tc>
        <w:tc>
          <w:tcPr>
            <w:tcW w:w="5655"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8DC30A9" w14:textId="77777777" w:rsidR="00531B12" w:rsidRPr="00614F91" w:rsidRDefault="00614F91">
            <w:pPr>
              <w:widowControl/>
              <w:ind w:left="13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Японский язык (А), Английский язык (А), Математика (А)</w:t>
            </w:r>
            <w:r>
              <w:rPr>
                <w:rFonts w:ascii="Times New Roman" w:eastAsia="Times New Roman" w:hAnsi="Times New Roman"/>
                <w:color w:val="000000"/>
              </w:rPr>
              <w:t> </w:t>
            </w:r>
          </w:p>
        </w:tc>
      </w:tr>
      <w:tr w:rsidR="00531B12" w:rsidRPr="00EF7B51" w14:paraId="080EED99" w14:textId="77777777" w:rsidTr="00614F91">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849E914" w14:textId="77777777" w:rsidR="00531B12" w:rsidRDefault="00614F91">
            <w:pPr>
              <w:widowControl/>
              <w:ind w:left="-45" w:right="105" w:firstLine="120"/>
              <w:jc w:val="left"/>
              <w:rPr>
                <w:rFonts w:ascii="Meiryo UI" w:eastAsia="Meiryo UI" w:hAnsi="Meiryo UI"/>
                <w:color w:val="000000"/>
                <w:sz w:val="24"/>
              </w:rPr>
            </w:pPr>
            <w:r>
              <w:rPr>
                <w:rFonts w:ascii="Times New Roman" w:eastAsia="Times New Roman" w:hAnsi="Times New Roman"/>
                <w:color w:val="000000"/>
              </w:rPr>
              <w:t>Естественные науки - А </w:t>
            </w:r>
          </w:p>
        </w:tc>
        <w:tc>
          <w:tcPr>
            <w:tcW w:w="5655"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67F85F9" w14:textId="77777777" w:rsidR="00531B12" w:rsidRPr="00614F91" w:rsidRDefault="00614F91">
            <w:pPr>
              <w:widowControl/>
              <w:ind w:left="13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Японский язык (В), Английский язык (В), Математика (В), Химия, Физика</w:t>
            </w:r>
            <w:r>
              <w:rPr>
                <w:rFonts w:ascii="Times New Roman" w:eastAsia="Times New Roman" w:hAnsi="Times New Roman"/>
                <w:color w:val="000000"/>
              </w:rPr>
              <w:t> </w:t>
            </w:r>
          </w:p>
          <w:p w14:paraId="054375E8" w14:textId="77777777" w:rsidR="00531B12" w:rsidRPr="00614F91" w:rsidRDefault="00614F91">
            <w:pPr>
              <w:widowControl/>
              <w:ind w:left="105" w:right="105"/>
              <w:jc w:val="left"/>
              <w:rPr>
                <w:rFonts w:ascii="Meiryo UI" w:eastAsia="Meiryo UI" w:hAnsi="Meiryo UI"/>
                <w:color w:val="000000"/>
                <w:sz w:val="24"/>
                <w:lang w:val="ru-RU"/>
              </w:rPr>
            </w:pPr>
            <w:r>
              <w:rPr>
                <w:rFonts w:ascii="Times New Roman" w:eastAsia="Times New Roman" w:hAnsi="Times New Roman"/>
                <w:color w:val="000000"/>
              </w:rPr>
              <w:t> </w:t>
            </w:r>
          </w:p>
        </w:tc>
      </w:tr>
      <w:tr w:rsidR="00531B12" w:rsidRPr="00EF7B51" w14:paraId="0846192E" w14:textId="77777777" w:rsidTr="00614F91">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FBDAF6B" w14:textId="77777777" w:rsidR="00531B12" w:rsidRDefault="00614F91">
            <w:pPr>
              <w:widowControl/>
              <w:ind w:left="-45" w:right="105" w:firstLine="120"/>
              <w:jc w:val="left"/>
              <w:rPr>
                <w:rFonts w:ascii="Meiryo UI" w:eastAsia="Meiryo UI" w:hAnsi="Meiryo UI"/>
                <w:color w:val="000000"/>
                <w:sz w:val="24"/>
              </w:rPr>
            </w:pPr>
            <w:r>
              <w:rPr>
                <w:rFonts w:ascii="Times New Roman" w:eastAsia="Times New Roman" w:hAnsi="Times New Roman"/>
                <w:color w:val="000000"/>
              </w:rPr>
              <w:t>Естественные науки – В,С </w:t>
            </w:r>
          </w:p>
        </w:tc>
        <w:tc>
          <w:tcPr>
            <w:tcW w:w="5655"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AFF757C" w14:textId="77777777" w:rsidR="00531B12" w:rsidRPr="00614F91" w:rsidRDefault="00614F91">
            <w:pPr>
              <w:widowControl/>
              <w:ind w:left="13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Японский язык (В), Английский язык (В), Математика (В), Химия, Биология</w:t>
            </w:r>
            <w:r>
              <w:rPr>
                <w:rFonts w:ascii="Times New Roman" w:eastAsia="Times New Roman" w:hAnsi="Times New Roman"/>
                <w:color w:val="000000"/>
              </w:rPr>
              <w:t> </w:t>
            </w:r>
          </w:p>
          <w:p w14:paraId="654AF92D" w14:textId="77777777" w:rsidR="00531B12" w:rsidRPr="00614F91" w:rsidRDefault="00614F91">
            <w:pPr>
              <w:widowControl/>
              <w:ind w:left="135" w:right="105"/>
              <w:jc w:val="left"/>
              <w:rPr>
                <w:rFonts w:ascii="Meiryo UI" w:eastAsia="Meiryo UI" w:hAnsi="Meiryo UI"/>
                <w:color w:val="000000"/>
                <w:sz w:val="24"/>
                <w:lang w:val="ru-RU"/>
              </w:rPr>
            </w:pPr>
            <w:r>
              <w:rPr>
                <w:rFonts w:ascii="Times New Roman" w:eastAsia="Times New Roman" w:hAnsi="Times New Roman"/>
                <w:color w:val="000000"/>
              </w:rPr>
              <w:t> </w:t>
            </w:r>
          </w:p>
        </w:tc>
      </w:tr>
    </w:tbl>
    <w:p w14:paraId="0440A76C" w14:textId="77777777" w:rsidR="00531B12" w:rsidRPr="00614F91" w:rsidRDefault="00614F91">
      <w:pPr>
        <w:widowControl/>
        <w:ind w:left="-150"/>
        <w:rPr>
          <w:rFonts w:ascii="Meiryo UI" w:eastAsia="Meiryo UI" w:hAnsi="Meiryo UI"/>
          <w:color w:val="000000"/>
          <w:sz w:val="18"/>
          <w:lang w:val="ru-RU"/>
        </w:rPr>
      </w:pPr>
      <w:r w:rsidRPr="00614F91">
        <w:rPr>
          <w:rFonts w:ascii="Cambria Math" w:eastAsia="Cambria Math" w:hAnsi="Cambria Math"/>
          <w:color w:val="000000"/>
          <w:lang w:val="ru-RU"/>
        </w:rPr>
        <w:t>①</w:t>
      </w:r>
      <w:r w:rsidRPr="00614F91">
        <w:rPr>
          <w:rFonts w:ascii="Times New Roman" w:eastAsia="Times New Roman" w:hAnsi="Times New Roman"/>
          <w:color w:val="000000"/>
          <w:lang w:val="ru-RU"/>
        </w:rPr>
        <w:t xml:space="preserve"> Все кандидаты сдают письменные тесты (задания тестов по математике, физике, химии, биологии составлены на английском языке). Предметы, по которым провидится экзамен</w:t>
      </w:r>
      <w:r w:rsidRPr="00614F91">
        <w:rPr>
          <w:rFonts w:ascii="Times New Roman" w:hAnsi="Times New Roman"/>
          <w:color w:val="000000"/>
          <w:lang w:val="ru-RU"/>
        </w:rPr>
        <w:t>, перечислены в таблице.</w:t>
      </w:r>
    </w:p>
    <w:p w14:paraId="3F638611" w14:textId="4C4A9869" w:rsidR="00531B12" w:rsidRPr="00614F91" w:rsidRDefault="16DAC828" w:rsidP="34ED4A03">
      <w:pPr>
        <w:widowControl/>
        <w:ind w:left="-150"/>
        <w:rPr>
          <w:rFonts w:ascii="Meiryo UI" w:eastAsia="Meiryo UI" w:hAnsi="Meiryo UI"/>
          <w:color w:val="000000"/>
          <w:sz w:val="18"/>
          <w:szCs w:val="18"/>
          <w:lang w:val="ru-RU"/>
        </w:rPr>
      </w:pPr>
      <w:r w:rsidRPr="34ED4A03">
        <w:rPr>
          <w:rFonts w:ascii="Times New Roman" w:eastAsia="Times New Roman" w:hAnsi="Times New Roman"/>
          <w:color w:val="000000" w:themeColor="text1"/>
        </w:rPr>
        <w:t> </w:t>
      </w:r>
      <w:r w:rsidRPr="34ED4A03">
        <w:rPr>
          <w:rFonts w:ascii="Cambria Math" w:eastAsia="Cambria Math" w:hAnsi="Cambria Math"/>
          <w:color w:val="000000" w:themeColor="text1"/>
          <w:lang w:val="ru-RU"/>
        </w:rPr>
        <w:t>②В</w:t>
      </w:r>
      <w:r w:rsidRPr="34ED4A03">
        <w:rPr>
          <w:rFonts w:ascii="Times New Roman" w:eastAsia="Times New Roman" w:hAnsi="Times New Roman"/>
          <w:color w:val="000000" w:themeColor="text1"/>
          <w:lang w:val="ru-RU"/>
        </w:rPr>
        <w:t xml:space="preserve">о время письменных экзаменов не разрешается пользоваться калькуляторами и другими </w:t>
      </w:r>
      <w:r w:rsidR="6931DAE9" w:rsidRPr="34ED4A03">
        <w:rPr>
          <w:rFonts w:ascii="Times New Roman" w:eastAsia="Times New Roman" w:hAnsi="Times New Roman"/>
          <w:color w:val="000000" w:themeColor="text1"/>
          <w:lang w:val="ru-RU"/>
        </w:rPr>
        <w:t xml:space="preserve">техническими </w:t>
      </w:r>
      <w:r w:rsidRPr="34ED4A03">
        <w:rPr>
          <w:rFonts w:ascii="Times New Roman" w:eastAsia="Times New Roman" w:hAnsi="Times New Roman"/>
          <w:color w:val="000000" w:themeColor="text1"/>
          <w:lang w:val="ru-RU"/>
        </w:rPr>
        <w:t>устройствами.</w:t>
      </w:r>
      <w:r w:rsidRPr="34ED4A03">
        <w:rPr>
          <w:rFonts w:ascii="Times New Roman" w:eastAsia="Times New Roman" w:hAnsi="Times New Roman"/>
          <w:color w:val="000000" w:themeColor="text1"/>
        </w:rPr>
        <w:t> </w:t>
      </w:r>
    </w:p>
    <w:p w14:paraId="681B1DFA" w14:textId="77777777" w:rsidR="00531B12" w:rsidRPr="00614F91" w:rsidRDefault="00614F91">
      <w:pPr>
        <w:widowControl/>
        <w:ind w:left="-150"/>
        <w:rPr>
          <w:rFonts w:ascii="Meiryo UI" w:eastAsia="Meiryo UI" w:hAnsi="Meiryo UI"/>
          <w:color w:val="000000"/>
          <w:sz w:val="18"/>
          <w:lang w:val="ru-RU"/>
        </w:rPr>
      </w:pPr>
      <w:r>
        <w:rPr>
          <w:rFonts w:ascii="Times New Roman" w:eastAsia="Times New Roman" w:hAnsi="Times New Roman"/>
          <w:color w:val="000000"/>
        </w:rPr>
        <w:t> </w:t>
      </w:r>
    </w:p>
    <w:p w14:paraId="7359FDEC" w14:textId="68A8E468" w:rsidR="00531B12" w:rsidRPr="006416FB" w:rsidRDefault="4912C906" w:rsidP="5A5CB4A9">
      <w:pPr>
        <w:pStyle w:val="a9"/>
        <w:widowControl/>
        <w:numPr>
          <w:ilvl w:val="0"/>
          <w:numId w:val="42"/>
        </w:numPr>
        <w:shd w:val="clear" w:color="auto" w:fill="FFFFFF" w:themeFill="background1"/>
        <w:ind w:leftChars="0"/>
        <w:rPr>
          <w:rFonts w:ascii="Times New Roman" w:eastAsia="Times New Roman" w:hAnsi="Times New Roman"/>
          <w:color w:val="000000"/>
          <w:lang w:val="ru-RU"/>
        </w:rPr>
      </w:pPr>
      <w:r w:rsidRPr="34ED4A03">
        <w:rPr>
          <w:rFonts w:ascii="Times New Roman" w:eastAsia="Times New Roman" w:hAnsi="Times New Roman"/>
          <w:color w:val="000000" w:themeColor="text1"/>
          <w:lang w:val="ru-RU"/>
        </w:rPr>
        <w:t xml:space="preserve">Сроки объявления результатов первого этапа конкурсного отбора устанавливаются японскими дипломатическими представительствами в каждой стране; Результаты конкурсного отбора не комментируются. </w:t>
      </w:r>
      <w:r w:rsidRPr="34ED4A03">
        <w:rPr>
          <w:rFonts w:ascii="Times New Roman" w:eastAsia="Times New Roman" w:hAnsi="Times New Roman"/>
          <w:color w:val="000000" w:themeColor="text1"/>
          <w:u w:val="single"/>
          <w:lang w:val="ru-RU"/>
        </w:rPr>
        <w:t xml:space="preserve">Кандидаты, прошедшие 1ый этап конкурса, не обязательно будут выбраны в качестве получателей стипендии </w:t>
      </w:r>
      <w:r w:rsidRPr="34ED4A03">
        <w:rPr>
          <w:rFonts w:ascii="Times New Roman" w:eastAsia="Times New Roman" w:hAnsi="Times New Roman"/>
          <w:color w:val="000000" w:themeColor="text1"/>
          <w:u w:val="single"/>
        </w:rPr>
        <w:t>MEXT</w:t>
      </w:r>
      <w:r w:rsidRPr="34ED4A03">
        <w:rPr>
          <w:rFonts w:ascii="Times New Roman" w:eastAsia="Times New Roman" w:hAnsi="Times New Roman"/>
          <w:color w:val="000000" w:themeColor="text1"/>
          <w:lang w:val="ru-RU"/>
        </w:rPr>
        <w:t>.</w:t>
      </w:r>
      <w:r w:rsidRPr="34ED4A03">
        <w:rPr>
          <w:rFonts w:ascii="Times New Roman" w:eastAsia="Times New Roman" w:hAnsi="Times New Roman"/>
          <w:color w:val="000000" w:themeColor="text1"/>
        </w:rPr>
        <w:t> </w:t>
      </w:r>
    </w:p>
    <w:p w14:paraId="5E6F3B79" w14:textId="77777777" w:rsidR="00531B12" w:rsidRPr="00614F91" w:rsidRDefault="00614F91">
      <w:pPr>
        <w:widowControl/>
        <w:ind w:left="-150" w:right="-150" w:hanging="270"/>
        <w:rPr>
          <w:rFonts w:ascii="Meiryo UI" w:eastAsia="Meiryo UI" w:hAnsi="Meiryo UI"/>
          <w:color w:val="000000"/>
          <w:sz w:val="18"/>
          <w:lang w:val="ru-RU"/>
        </w:rPr>
      </w:pPr>
      <w:r>
        <w:rPr>
          <w:rFonts w:ascii="Times New Roman" w:eastAsia="Times New Roman" w:hAnsi="Times New Roman"/>
          <w:color w:val="000000"/>
        </w:rPr>
        <w:t> </w:t>
      </w:r>
    </w:p>
    <w:p w14:paraId="6C496ACB" w14:textId="4FC4FC5F" w:rsidR="00531B12" w:rsidRPr="006416FB" w:rsidRDefault="00614F91" w:rsidP="006416FB">
      <w:pPr>
        <w:pStyle w:val="a9"/>
        <w:widowControl/>
        <w:numPr>
          <w:ilvl w:val="0"/>
          <w:numId w:val="42"/>
        </w:numPr>
        <w:shd w:val="clear" w:color="auto" w:fill="FFFFFF"/>
        <w:ind w:leftChars="0"/>
        <w:rPr>
          <w:rFonts w:ascii="Times New Roman" w:eastAsia="Times New Roman" w:hAnsi="Times New Roman"/>
          <w:color w:val="000000"/>
        </w:rPr>
      </w:pPr>
      <w:r w:rsidRPr="006416FB">
        <w:rPr>
          <w:rFonts w:ascii="Times New Roman" w:eastAsia="Times New Roman" w:hAnsi="Times New Roman"/>
          <w:color w:val="000000"/>
          <w:lang w:val="ru-RU"/>
        </w:rPr>
        <w:t xml:space="preserve">Кандидаты, прошедшие первый этап конкурсного отбора, будут рекомендованы, </w:t>
      </w:r>
      <w:r w:rsidRPr="006416FB">
        <w:rPr>
          <w:rFonts w:ascii="Times New Roman" w:eastAsia="Times New Roman" w:hAnsi="Times New Roman"/>
          <w:color w:val="000000"/>
        </w:rPr>
        <w:t>MONBUKAGAKUSHO</w:t>
      </w:r>
      <w:r w:rsidRPr="006416FB">
        <w:rPr>
          <w:rFonts w:ascii="Times New Roman" w:eastAsia="Times New Roman" w:hAnsi="Times New Roman"/>
          <w:color w:val="000000"/>
          <w:lang w:val="ru-RU"/>
        </w:rPr>
        <w:t xml:space="preserve">: </w:t>
      </w:r>
      <w:r w:rsidRPr="006416FB">
        <w:rPr>
          <w:rFonts w:ascii="Times New Roman" w:eastAsia="Times New Roman" w:hAnsi="Times New Roman"/>
          <w:color w:val="000000"/>
        </w:rPr>
        <w:t>MEXT</w:t>
      </w:r>
      <w:r w:rsidRPr="006416FB">
        <w:rPr>
          <w:rFonts w:ascii="Times New Roman" w:eastAsia="Times New Roman" w:hAnsi="Times New Roman"/>
          <w:color w:val="000000"/>
          <w:lang w:val="ru-RU"/>
        </w:rPr>
        <w:t xml:space="preserve">. После этого </w:t>
      </w:r>
      <w:r w:rsidRPr="006416FB">
        <w:rPr>
          <w:rFonts w:ascii="Times New Roman" w:eastAsia="Times New Roman" w:hAnsi="Times New Roman"/>
          <w:color w:val="000000"/>
        </w:rPr>
        <w:t>MEXT</w:t>
      </w:r>
      <w:r w:rsidRPr="006416FB">
        <w:rPr>
          <w:rFonts w:ascii="Times New Roman" w:eastAsia="Times New Roman" w:hAnsi="Times New Roman"/>
          <w:color w:val="000000"/>
          <w:lang w:val="ru-RU"/>
        </w:rPr>
        <w:t xml:space="preserve"> проводит второй этап рассмотрения документов рекомендованных кандидатов и принимает решение о предоставлении стипендии. </w:t>
      </w:r>
      <w:r w:rsidRPr="006416FB">
        <w:rPr>
          <w:rFonts w:ascii="Times New Roman" w:eastAsia="Times New Roman" w:hAnsi="Times New Roman"/>
          <w:color w:val="000000"/>
        </w:rPr>
        <w:t>MEXT может выбрать кандидатов в каждой области исследования.  </w:t>
      </w:r>
    </w:p>
    <w:p w14:paraId="5792E5C8" w14:textId="77777777" w:rsidR="00531B12" w:rsidRDefault="00614F91">
      <w:pPr>
        <w:widowControl/>
        <w:ind w:left="-150" w:right="-150" w:hanging="270"/>
        <w:rPr>
          <w:rFonts w:ascii="Meiryo UI" w:eastAsia="Meiryo UI" w:hAnsi="Meiryo UI"/>
          <w:color w:val="000000"/>
          <w:sz w:val="18"/>
        </w:rPr>
      </w:pPr>
      <w:r>
        <w:rPr>
          <w:rFonts w:ascii="Times New Roman" w:eastAsia="Times New Roman" w:hAnsi="Times New Roman"/>
          <w:color w:val="000000"/>
        </w:rPr>
        <w:t> </w:t>
      </w:r>
    </w:p>
    <w:p w14:paraId="39860332" w14:textId="1B044A18" w:rsidR="00531B12" w:rsidRPr="006416FB" w:rsidRDefault="00614F91" w:rsidP="006416FB">
      <w:pPr>
        <w:pStyle w:val="a9"/>
        <w:widowControl/>
        <w:numPr>
          <w:ilvl w:val="0"/>
          <w:numId w:val="42"/>
        </w:numPr>
        <w:shd w:val="clear" w:color="auto" w:fill="FFFFFF"/>
        <w:ind w:leftChars="0"/>
        <w:rPr>
          <w:rFonts w:ascii="Times New Roman" w:eastAsia="Times New Roman" w:hAnsi="Times New Roman"/>
          <w:color w:val="000000"/>
          <w:lang w:val="ru-RU"/>
        </w:rPr>
      </w:pPr>
      <w:r w:rsidRPr="006416FB">
        <w:rPr>
          <w:rFonts w:ascii="Times New Roman" w:eastAsia="Times New Roman" w:hAnsi="Times New Roman"/>
          <w:color w:val="000000"/>
          <w:lang w:val="ru-RU"/>
        </w:rPr>
        <w:t xml:space="preserve">Кандидаты будут проинформированы о результатах второго этапа через представительство японской дипломатической миссии в своей стране </w:t>
      </w:r>
      <w:r w:rsidR="009038E4">
        <w:rPr>
          <w:rFonts w:ascii="Times New Roman" w:eastAsia="Times New Roman" w:hAnsi="Times New Roman"/>
          <w:color w:val="000000"/>
          <w:lang w:val="ru-RU"/>
        </w:rPr>
        <w:t xml:space="preserve">после января </w:t>
      </w:r>
      <w:r w:rsidR="00094371" w:rsidRPr="006416FB">
        <w:rPr>
          <w:rFonts w:ascii="Times New Roman" w:eastAsia="Times New Roman" w:hAnsi="Times New Roman"/>
          <w:color w:val="000000"/>
          <w:lang w:val="ru-RU"/>
        </w:rPr>
        <w:t>202</w:t>
      </w:r>
      <w:r w:rsidR="009038E4">
        <w:rPr>
          <w:rFonts w:ascii="Times New Roman" w:eastAsia="Times New Roman" w:hAnsi="Times New Roman"/>
          <w:color w:val="000000"/>
          <w:lang w:val="ru-RU"/>
        </w:rPr>
        <w:t>6</w:t>
      </w:r>
      <w:r w:rsidR="00094371" w:rsidRPr="006416FB">
        <w:rPr>
          <w:rFonts w:ascii="Times New Roman" w:eastAsia="Times New Roman" w:hAnsi="Times New Roman"/>
          <w:color w:val="000000"/>
          <w:lang w:val="ru-RU"/>
        </w:rPr>
        <w:t xml:space="preserve"> года</w:t>
      </w:r>
      <w:r w:rsidRPr="006416FB">
        <w:rPr>
          <w:rFonts w:ascii="Times New Roman" w:eastAsia="Times New Roman" w:hAnsi="Times New Roman"/>
          <w:color w:val="000000"/>
          <w:lang w:val="ru-RU"/>
        </w:rPr>
        <w:t>. Причины результата конкурса не объявляются. Возражения против решения о назначении университета не принимаются.</w:t>
      </w:r>
      <w:r w:rsidRPr="006416FB">
        <w:rPr>
          <w:rFonts w:ascii="Times New Roman" w:eastAsia="Times New Roman" w:hAnsi="Times New Roman"/>
          <w:color w:val="000000"/>
        </w:rPr>
        <w:t> </w:t>
      </w:r>
    </w:p>
    <w:p w14:paraId="65357153" w14:textId="77777777" w:rsidR="00531B12" w:rsidRPr="00614F91" w:rsidRDefault="00614F91">
      <w:pPr>
        <w:widowControl/>
        <w:ind w:left="-150" w:hanging="270"/>
        <w:rPr>
          <w:rFonts w:ascii="Meiryo UI" w:eastAsia="Meiryo UI" w:hAnsi="Meiryo UI"/>
          <w:color w:val="000000"/>
          <w:sz w:val="18"/>
          <w:lang w:val="ru-RU"/>
        </w:rPr>
      </w:pPr>
      <w:r>
        <w:rPr>
          <w:rFonts w:ascii="Times New Roman" w:eastAsia="Times New Roman" w:hAnsi="Times New Roman"/>
          <w:color w:val="000000"/>
        </w:rPr>
        <w:t>  </w:t>
      </w:r>
    </w:p>
    <w:p w14:paraId="4E496707" w14:textId="77777777" w:rsidR="00531B12" w:rsidRPr="00614F91" w:rsidRDefault="00614F91" w:rsidP="00094371">
      <w:pPr>
        <w:widowControl/>
        <w:ind w:left="-150" w:hanging="276"/>
        <w:rPr>
          <w:rFonts w:ascii="Meiryo UI" w:eastAsia="Meiryo UI" w:hAnsi="Meiryo UI"/>
          <w:color w:val="000000"/>
          <w:sz w:val="18"/>
          <w:lang w:val="ru-RU"/>
        </w:rPr>
      </w:pPr>
      <w:r w:rsidRPr="00614F91">
        <w:rPr>
          <w:rFonts w:ascii="Times New Roman" w:eastAsia="Times New Roman" w:hAnsi="Times New Roman"/>
          <w:b/>
          <w:color w:val="000000"/>
          <w:lang w:val="ru-RU"/>
        </w:rPr>
        <w:t>10. ПОРЯДОК ПОДАЧИ ДОКУМЕНТОВ НА ПОЛУЧЕНИЕ СТИПЕНДИИ</w:t>
      </w:r>
      <w:r>
        <w:rPr>
          <w:rFonts w:ascii="Times New Roman" w:eastAsia="Times New Roman" w:hAnsi="Times New Roman"/>
          <w:color w:val="000000"/>
        </w:rPr>
        <w:t> </w:t>
      </w:r>
    </w:p>
    <w:p w14:paraId="7F01E4E7" w14:textId="23E9B137" w:rsidR="00531B12" w:rsidRPr="00094371" w:rsidRDefault="16DAC828" w:rsidP="34ED4A03">
      <w:pPr>
        <w:widowControl/>
        <w:ind w:left="-284" w:hanging="76"/>
        <w:rPr>
          <w:rFonts w:ascii="Times New Roman" w:eastAsia="Times New Roman" w:hAnsi="Times New Roman"/>
          <w:color w:val="FF0000"/>
          <w:lang w:val="ru-RU"/>
        </w:rPr>
      </w:pPr>
      <w:r w:rsidRPr="34ED4A03">
        <w:rPr>
          <w:rFonts w:ascii="Times New Roman" w:eastAsia="Times New Roman" w:hAnsi="Times New Roman"/>
          <w:color w:val="000000" w:themeColor="text1"/>
        </w:rPr>
        <w:lastRenderedPageBreak/>
        <w:t> </w:t>
      </w:r>
      <w:r w:rsidRPr="34ED4A03">
        <w:rPr>
          <w:rFonts w:ascii="Times New Roman" w:eastAsia="Times New Roman" w:hAnsi="Times New Roman"/>
          <w:b/>
          <w:bCs/>
          <w:color w:val="FF0000"/>
          <w:u w:val="single"/>
          <w:lang w:val="ru-RU"/>
        </w:rPr>
        <w:t>Кандидат должен предоставить</w:t>
      </w:r>
      <w:r w:rsidR="217EB620" w:rsidRPr="34ED4A03">
        <w:rPr>
          <w:rFonts w:ascii="Times New Roman" w:eastAsia="Times New Roman" w:hAnsi="Times New Roman"/>
          <w:b/>
          <w:bCs/>
          <w:color w:val="FF0000"/>
          <w:u w:val="single"/>
          <w:lang w:val="ru-RU"/>
        </w:rPr>
        <w:t xml:space="preserve"> </w:t>
      </w:r>
      <w:r w:rsidR="75420C14" w:rsidRPr="34ED4A03">
        <w:rPr>
          <w:rFonts w:ascii="Times New Roman" w:eastAsia="Times New Roman" w:hAnsi="Times New Roman"/>
          <w:b/>
          <w:bCs/>
          <w:color w:val="FF0000"/>
          <w:u w:val="single"/>
          <w:lang w:val="ru-RU"/>
        </w:rPr>
        <w:t xml:space="preserve">до указанного срока </w:t>
      </w:r>
      <w:r w:rsidR="217EB620" w:rsidRPr="34ED4A03">
        <w:rPr>
          <w:rFonts w:ascii="Times New Roman" w:eastAsia="Times New Roman" w:hAnsi="Times New Roman"/>
          <w:b/>
          <w:bCs/>
          <w:color w:val="FF0000"/>
          <w:u w:val="single"/>
          <w:lang w:val="ru-RU"/>
        </w:rPr>
        <w:t xml:space="preserve">следующие документы </w:t>
      </w:r>
      <w:r w:rsidRPr="34ED4A03">
        <w:rPr>
          <w:rFonts w:ascii="Times New Roman" w:eastAsia="Times New Roman" w:hAnsi="Times New Roman"/>
          <w:b/>
          <w:bCs/>
          <w:color w:val="FF0000"/>
          <w:u w:val="single"/>
          <w:lang w:val="ru-RU"/>
        </w:rPr>
        <w:t>в Посольство</w:t>
      </w:r>
      <w:r w:rsidR="6931DAE9" w:rsidRPr="34ED4A03">
        <w:rPr>
          <w:rFonts w:ascii="Times New Roman" w:eastAsia="Times New Roman" w:hAnsi="Times New Roman"/>
          <w:b/>
          <w:bCs/>
          <w:color w:val="FF0000"/>
          <w:u w:val="single"/>
          <w:lang w:val="ru-RU"/>
        </w:rPr>
        <w:t xml:space="preserve"> Японии</w:t>
      </w:r>
      <w:r w:rsidRPr="34ED4A03">
        <w:rPr>
          <w:rFonts w:ascii="Times New Roman" w:eastAsia="Times New Roman" w:hAnsi="Times New Roman"/>
          <w:b/>
          <w:bCs/>
          <w:color w:val="FF0000"/>
          <w:u w:val="single"/>
          <w:lang w:val="ru-RU"/>
        </w:rPr>
        <w:t xml:space="preserve"> или Генконсульство</w:t>
      </w:r>
      <w:r w:rsidR="1049E123" w:rsidRPr="34ED4A03">
        <w:rPr>
          <w:rFonts w:ascii="Times New Roman" w:eastAsia="Times New Roman" w:hAnsi="Times New Roman"/>
          <w:b/>
          <w:bCs/>
          <w:color w:val="FF0000"/>
          <w:u w:val="single"/>
          <w:lang w:val="ru-RU"/>
        </w:rPr>
        <w:t xml:space="preserve"> </w:t>
      </w:r>
      <w:r w:rsidR="6931DAE9" w:rsidRPr="34ED4A03">
        <w:rPr>
          <w:rFonts w:ascii="Times New Roman" w:eastAsia="Times New Roman" w:hAnsi="Times New Roman"/>
          <w:b/>
          <w:bCs/>
          <w:color w:val="FF0000"/>
          <w:u w:val="single"/>
          <w:lang w:val="ru-RU"/>
        </w:rPr>
        <w:t>Японии</w:t>
      </w:r>
      <w:r w:rsidR="612F627A" w:rsidRPr="34ED4A03">
        <w:rPr>
          <w:rFonts w:ascii="Times New Roman" w:eastAsia="Times New Roman" w:hAnsi="Times New Roman"/>
          <w:b/>
          <w:bCs/>
          <w:color w:val="FF0000"/>
          <w:u w:val="single"/>
          <w:lang w:val="ru-RU"/>
        </w:rPr>
        <w:t xml:space="preserve"> </w:t>
      </w:r>
      <w:r w:rsidR="08360267" w:rsidRPr="34ED4A03">
        <w:rPr>
          <w:rFonts w:ascii="Times New Roman" w:eastAsia="Times New Roman" w:hAnsi="Times New Roman"/>
          <w:b/>
          <w:bCs/>
          <w:color w:val="FF0000"/>
          <w:u w:val="single"/>
          <w:lang w:val="ru-RU"/>
        </w:rPr>
        <w:t>в стране своего гражданства</w:t>
      </w:r>
      <w:r w:rsidRPr="34ED4A03">
        <w:rPr>
          <w:rFonts w:ascii="Times New Roman" w:eastAsia="Times New Roman" w:hAnsi="Times New Roman"/>
          <w:b/>
          <w:bCs/>
          <w:color w:val="FF0000"/>
          <w:u w:val="single"/>
          <w:lang w:val="ru-RU"/>
        </w:rPr>
        <w:t>.</w:t>
      </w:r>
      <w:r w:rsidRPr="34ED4A03">
        <w:rPr>
          <w:rFonts w:ascii="Times New Roman" w:eastAsia="Times New Roman" w:hAnsi="Times New Roman"/>
          <w:b/>
          <w:bCs/>
          <w:color w:val="FF0000"/>
          <w:u w:val="single"/>
        </w:rPr>
        <w:t> </w:t>
      </w:r>
      <w:r w:rsidRPr="34ED4A03">
        <w:rPr>
          <w:rFonts w:ascii="Times New Roman" w:eastAsia="Times New Roman" w:hAnsi="Times New Roman"/>
          <w:b/>
          <w:bCs/>
          <w:color w:val="FF0000"/>
          <w:u w:val="single"/>
          <w:lang w:val="ru-RU"/>
        </w:rPr>
        <w:t xml:space="preserve"> Предоставленные документы обратно не возвращаются.</w:t>
      </w:r>
      <w:r w:rsidRPr="34ED4A03">
        <w:rPr>
          <w:rFonts w:ascii="Times New Roman" w:eastAsia="Times New Roman" w:hAnsi="Times New Roman"/>
          <w:color w:val="FF0000"/>
        </w:rPr>
        <w:t> </w:t>
      </w:r>
    </w:p>
    <w:p w14:paraId="06B76A08" w14:textId="77777777" w:rsidR="00531B12" w:rsidRPr="00094371" w:rsidRDefault="00614F91">
      <w:pPr>
        <w:widowControl/>
        <w:ind w:left="-285" w:right="-15"/>
        <w:rPr>
          <w:rFonts w:ascii="Meiryo UI" w:eastAsia="Meiryo UI" w:hAnsi="Meiryo UI"/>
          <w:color w:val="000000"/>
          <w:sz w:val="18"/>
          <w:lang w:val="ru-RU"/>
        </w:rPr>
      </w:pPr>
      <w:r>
        <w:rPr>
          <w:rFonts w:ascii="Times New Roman" w:eastAsia="Times New Roman" w:hAnsi="Times New Roman"/>
          <w:color w:val="FF0000"/>
        </w:rPr>
        <w:t> </w:t>
      </w:r>
    </w:p>
    <w:tbl>
      <w:tblPr>
        <w:tblW w:w="9439" w:type="dxa"/>
        <w:tblInd w:w="-424"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629"/>
        <w:gridCol w:w="3314"/>
        <w:gridCol w:w="1074"/>
        <w:gridCol w:w="810"/>
        <w:gridCol w:w="3612"/>
      </w:tblGrid>
      <w:tr w:rsidR="00531B12" w14:paraId="61596CAD"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56B6EFA"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No.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58D3DE5"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Документы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68C4232"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1  </w:t>
            </w:r>
          </w:p>
          <w:p w14:paraId="5DD4675B"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оригинал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88DFD2E"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1 </w:t>
            </w:r>
          </w:p>
          <w:p w14:paraId="3A368F80"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копия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A2BE768"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Комментарии </w:t>
            </w:r>
          </w:p>
        </w:tc>
      </w:tr>
      <w:tr w:rsidR="00531B12" w14:paraId="6E51F6FF"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EAB1844"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①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4CEC65D"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Анкета (APPLICATION FORM)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B9CB992"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000000" w:themeColor="text1"/>
            </w:tcBorders>
            <w:shd w:val="clear" w:color="auto" w:fill="auto"/>
            <w:tcMar>
              <w:top w:w="0" w:type="dxa"/>
              <w:left w:w="8" w:type="dxa"/>
              <w:bottom w:w="0" w:type="dxa"/>
              <w:right w:w="8" w:type="dxa"/>
            </w:tcMar>
          </w:tcPr>
          <w:p w14:paraId="5688036F"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000000" w:themeColor="text1"/>
              <w:bottom w:val="single" w:sz="6" w:space="0" w:color="auto"/>
              <w:right w:val="single" w:sz="6" w:space="0" w:color="auto"/>
            </w:tcBorders>
            <w:shd w:val="clear" w:color="auto" w:fill="auto"/>
            <w:tcMar>
              <w:top w:w="0" w:type="dxa"/>
              <w:left w:w="8" w:type="dxa"/>
              <w:bottom w:w="0" w:type="dxa"/>
              <w:right w:w="8" w:type="dxa"/>
            </w:tcMar>
          </w:tcPr>
          <w:p w14:paraId="3AF89AA8" w14:textId="73649908" w:rsidR="00531B12" w:rsidRPr="00480E48" w:rsidRDefault="00614F91" w:rsidP="009038E4">
            <w:pPr>
              <w:widowControl/>
              <w:ind w:right="105"/>
              <w:jc w:val="left"/>
              <w:rPr>
                <w:rFonts w:ascii="Meiryo UI" w:eastAsia="Meiryo UI" w:hAnsi="Meiryo UI"/>
                <w:color w:val="000000"/>
                <w:sz w:val="20"/>
                <w:szCs w:val="18"/>
              </w:rPr>
            </w:pPr>
            <w:r w:rsidRPr="00480E48">
              <w:rPr>
                <w:rFonts w:ascii="Times New Roman" w:eastAsia="Times New Roman" w:hAnsi="Times New Roman"/>
                <w:color w:val="000000"/>
                <w:sz w:val="20"/>
                <w:szCs w:val="18"/>
                <w:lang w:val="ru-RU"/>
              </w:rPr>
              <w:t>бланк установленного образца 202</w:t>
            </w:r>
            <w:r w:rsidR="009038E4" w:rsidRPr="00480E48">
              <w:rPr>
                <w:rFonts w:ascii="Times New Roman" w:eastAsia="Times New Roman" w:hAnsi="Times New Roman"/>
                <w:color w:val="000000"/>
                <w:sz w:val="20"/>
                <w:szCs w:val="18"/>
                <w:lang w:val="ru-RU"/>
              </w:rPr>
              <w:t>6</w:t>
            </w:r>
            <w:r w:rsidRPr="00480E48">
              <w:rPr>
                <w:rFonts w:ascii="Times New Roman" w:eastAsia="Times New Roman" w:hAnsi="Times New Roman"/>
                <w:color w:val="000000"/>
                <w:sz w:val="20"/>
                <w:szCs w:val="18"/>
                <w:lang w:val="ru-RU"/>
              </w:rPr>
              <w:t xml:space="preserve"> г.</w:t>
            </w:r>
            <w:r w:rsidRPr="00480E48">
              <w:rPr>
                <w:rFonts w:ascii="Times New Roman" w:eastAsia="Times New Roman" w:hAnsi="Times New Roman"/>
                <w:color w:val="000000"/>
                <w:sz w:val="20"/>
                <w:szCs w:val="18"/>
              </w:rPr>
              <w:t>  </w:t>
            </w:r>
            <w:r w:rsidRPr="00480E48">
              <w:rPr>
                <w:rFonts w:ascii="Times New Roman" w:eastAsia="Times New Roman" w:hAnsi="Times New Roman"/>
                <w:color w:val="000000"/>
                <w:sz w:val="20"/>
                <w:szCs w:val="18"/>
                <w:lang w:val="ru-RU"/>
              </w:rPr>
              <w:t xml:space="preserve">(прим. </w:t>
            </w:r>
            <w:r w:rsidRPr="00480E48">
              <w:rPr>
                <w:rFonts w:ascii="Times New Roman" w:eastAsia="Times New Roman" w:hAnsi="Times New Roman"/>
                <w:color w:val="000000"/>
                <w:sz w:val="20"/>
                <w:szCs w:val="18"/>
              </w:rPr>
              <w:t>4 ниже) </w:t>
            </w:r>
          </w:p>
        </w:tc>
      </w:tr>
      <w:tr w:rsidR="00531B12" w:rsidRPr="00EF7B51" w14:paraId="0256F69B"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97D77EA"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②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D6E3FC6"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Приложение</w:t>
            </w:r>
            <w:r>
              <w:rPr>
                <w:rFonts w:ascii="Times New Roman" w:eastAsia="Times New Roman" w:hAnsi="Times New Roman"/>
                <w:color w:val="FF0000"/>
              </w:rPr>
              <w:t xml:space="preserve"> </w:t>
            </w:r>
            <w:r>
              <w:rPr>
                <w:rFonts w:ascii="Times New Roman" w:eastAsia="Times New Roman" w:hAnsi="Times New Roman"/>
                <w:color w:val="000000"/>
              </w:rPr>
              <w:t>к анкете </w:t>
            </w:r>
          </w:p>
          <w:p w14:paraId="49915AC2" w14:textId="7097203A"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w:t>
            </w:r>
            <w:r w:rsidR="004A6457">
              <w:rPr>
                <w:rFonts w:ascii="Times New Roman" w:hAnsi="Times New Roman"/>
                <w:color w:val="000000"/>
              </w:rPr>
              <w:t xml:space="preserve">DIRECT </w:t>
            </w:r>
            <w:r>
              <w:rPr>
                <w:rFonts w:ascii="Times New Roman" w:eastAsia="Times New Roman" w:hAnsi="Times New Roman"/>
                <w:color w:val="000000"/>
              </w:rPr>
              <w:t>PLACEMENT PREFERENCE FORM)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853976C"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000000" w:themeColor="text1"/>
            </w:tcBorders>
            <w:shd w:val="clear" w:color="auto" w:fill="auto"/>
            <w:tcMar>
              <w:top w:w="0" w:type="dxa"/>
              <w:left w:w="8" w:type="dxa"/>
              <w:bottom w:w="0" w:type="dxa"/>
              <w:right w:w="8" w:type="dxa"/>
            </w:tcMar>
          </w:tcPr>
          <w:p w14:paraId="69E4E6FE" w14:textId="77777777" w:rsidR="00531B12" w:rsidRDefault="00614F91">
            <w:pPr>
              <w:widowControl/>
              <w:ind w:left="105" w:right="105"/>
              <w:jc w:val="center"/>
              <w:rPr>
                <w:rFonts w:ascii="Meiryo UI" w:eastAsia="Meiryo UI" w:hAnsi="Meiryo UI"/>
                <w:color w:val="000000"/>
                <w:sz w:val="24"/>
              </w:rPr>
            </w:pPr>
            <w:r>
              <w:rPr>
                <w:rFonts w:ascii="Times New Roman" w:eastAsia="Times New Roman" w:hAnsi="Times New Roman"/>
                <w:color w:val="000000"/>
              </w:rPr>
              <w:t> </w:t>
            </w:r>
          </w:p>
          <w:p w14:paraId="0D7E9989" w14:textId="77777777" w:rsidR="00531B12" w:rsidRDefault="00614F91">
            <w:pPr>
              <w:widowControl/>
              <w:ind w:left="105" w:right="105"/>
              <w:jc w:val="center"/>
              <w:rPr>
                <w:rFonts w:ascii="Meiryo UI" w:eastAsia="Meiryo UI" w:hAnsi="Meiryo UI"/>
                <w:color w:val="000000"/>
                <w:sz w:val="24"/>
              </w:rPr>
            </w:pPr>
            <w:r>
              <w:rPr>
                <w:rFonts w:ascii="Times New Roman" w:eastAsia="Times New Roman" w:hAnsi="Times New Roman"/>
                <w:color w:val="000000"/>
              </w:rPr>
              <w:t> </w:t>
            </w:r>
          </w:p>
        </w:tc>
        <w:tc>
          <w:tcPr>
            <w:tcW w:w="3612" w:type="dxa"/>
            <w:tcBorders>
              <w:top w:val="single" w:sz="6" w:space="0" w:color="auto"/>
              <w:left w:val="single" w:sz="6" w:space="0" w:color="000000" w:themeColor="text1"/>
              <w:bottom w:val="single" w:sz="6" w:space="0" w:color="auto"/>
              <w:right w:val="single" w:sz="6" w:space="0" w:color="auto"/>
            </w:tcBorders>
            <w:shd w:val="clear" w:color="auto" w:fill="auto"/>
            <w:tcMar>
              <w:top w:w="0" w:type="dxa"/>
              <w:left w:w="8" w:type="dxa"/>
              <w:bottom w:w="0" w:type="dxa"/>
              <w:right w:w="8" w:type="dxa"/>
            </w:tcMar>
          </w:tcPr>
          <w:p w14:paraId="0D1192E5" w14:textId="707D30E6" w:rsidR="004A6457" w:rsidRPr="005550E2" w:rsidRDefault="170C42AA" w:rsidP="34ED4A03">
            <w:pPr>
              <w:widowControl/>
              <w:ind w:right="105"/>
              <w:jc w:val="left"/>
              <w:rPr>
                <w:rFonts w:ascii="Times New Roman" w:eastAsia="Times New Roman" w:hAnsi="Times New Roman"/>
                <w:color w:val="000000"/>
                <w:sz w:val="20"/>
                <w:lang w:val="ru-RU"/>
              </w:rPr>
            </w:pPr>
            <w:r w:rsidRPr="005550E2">
              <w:rPr>
                <w:rFonts w:ascii="Times New Roman" w:eastAsia="Times New Roman" w:hAnsi="Times New Roman"/>
                <w:color w:val="000000" w:themeColor="text1"/>
                <w:sz w:val="20"/>
                <w:lang w:val="ru-RU"/>
              </w:rPr>
              <w:t>б</w:t>
            </w:r>
            <w:r w:rsidR="491C58DC" w:rsidRPr="005550E2">
              <w:rPr>
                <w:rFonts w:ascii="Times New Roman" w:eastAsia="Times New Roman" w:hAnsi="Times New Roman"/>
                <w:color w:val="000000" w:themeColor="text1"/>
                <w:sz w:val="20"/>
                <w:lang w:val="ru-RU"/>
              </w:rPr>
              <w:t>ланк подается после прохождения первого этапа отбора (только для кандидатов, которые (а) выбирают «Социальные и гуманитарные науки» и имеют право на прямое поступление или (б) выражают желание прямого поступления независимо от области обучения (социальные и гуманитарные науки или естественные науки) ). Подробности будут сообщены подходящим кандидатам позже. (См. примечание 5.)</w:t>
            </w:r>
          </w:p>
          <w:p w14:paraId="1A1DBFE2" w14:textId="0D0536A7" w:rsidR="00531B12" w:rsidRPr="00480E48" w:rsidRDefault="00614F91" w:rsidP="004A6457">
            <w:pPr>
              <w:widowControl/>
              <w:ind w:left="105" w:right="105"/>
              <w:jc w:val="left"/>
              <w:rPr>
                <w:rFonts w:ascii="Meiryo UI" w:eastAsia="Meiryo UI" w:hAnsi="Meiryo UI"/>
                <w:color w:val="000000"/>
                <w:sz w:val="20"/>
                <w:szCs w:val="18"/>
                <w:lang w:val="ru-RU"/>
              </w:rPr>
            </w:pPr>
            <w:r w:rsidRPr="00480E48">
              <w:rPr>
                <w:rFonts w:ascii="Times New Roman" w:eastAsia="Times New Roman" w:hAnsi="Times New Roman"/>
                <w:color w:val="000000"/>
                <w:sz w:val="20"/>
                <w:szCs w:val="18"/>
                <w:lang w:val="ru-RU"/>
              </w:rPr>
              <w:t>бланк установленного образца 202</w:t>
            </w:r>
            <w:r w:rsidR="009038E4" w:rsidRPr="00480E48">
              <w:rPr>
                <w:rFonts w:ascii="Times New Roman" w:eastAsia="Times New Roman" w:hAnsi="Times New Roman"/>
                <w:color w:val="000000"/>
                <w:sz w:val="20"/>
                <w:szCs w:val="18"/>
                <w:lang w:val="ru-RU"/>
              </w:rPr>
              <w:t>6</w:t>
            </w:r>
            <w:r w:rsidRPr="00480E48">
              <w:rPr>
                <w:rFonts w:ascii="Times New Roman" w:eastAsia="Times New Roman" w:hAnsi="Times New Roman"/>
                <w:color w:val="000000"/>
                <w:sz w:val="20"/>
                <w:szCs w:val="18"/>
                <w:lang w:val="ru-RU"/>
              </w:rPr>
              <w:t xml:space="preserve"> г.</w:t>
            </w:r>
          </w:p>
        </w:tc>
      </w:tr>
      <w:tr w:rsidR="00531B12" w14:paraId="7DA19D1D"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D3F3FF2"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③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E850420" w14:textId="04E99F23" w:rsidR="00531B12" w:rsidRPr="00614F91" w:rsidRDefault="16DAC828" w:rsidP="34ED4A03">
            <w:pPr>
              <w:widowControl/>
              <w:ind w:left="105" w:right="105"/>
              <w:jc w:val="left"/>
              <w:rPr>
                <w:rFonts w:ascii="Times New Roman" w:eastAsia="Times New Roman" w:hAnsi="Times New Roman"/>
                <w:color w:val="FF0000"/>
                <w:lang w:val="ru-RU"/>
              </w:rPr>
            </w:pPr>
            <w:r w:rsidRPr="34ED4A03">
              <w:rPr>
                <w:rFonts w:ascii="Times New Roman" w:eastAsia="Times New Roman" w:hAnsi="Times New Roman"/>
                <w:color w:val="000000" w:themeColor="text1"/>
                <w:lang w:val="ru-RU"/>
              </w:rPr>
              <w:t>Выписка оценок за все</w:t>
            </w:r>
            <w:r w:rsidRPr="34ED4A03">
              <w:rPr>
                <w:rFonts w:ascii="Times New Roman" w:eastAsia="Times New Roman" w:hAnsi="Times New Roman"/>
                <w:color w:val="FF0000"/>
                <w:lang w:val="ru-RU"/>
              </w:rPr>
              <w:t>*</w:t>
            </w:r>
            <w:r w:rsidRPr="34ED4A03">
              <w:rPr>
                <w:rFonts w:ascii="Times New Roman" w:eastAsia="Times New Roman" w:hAnsi="Times New Roman"/>
                <w:color w:val="000000" w:themeColor="text1"/>
                <w:lang w:val="ru-RU"/>
              </w:rPr>
              <w:t xml:space="preserve"> годы обучения по последнему месту обучения</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FFC2EF8"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000000" w:themeColor="text1"/>
            </w:tcBorders>
            <w:shd w:val="clear" w:color="auto" w:fill="auto"/>
            <w:tcMar>
              <w:top w:w="0" w:type="dxa"/>
              <w:left w:w="8" w:type="dxa"/>
              <w:bottom w:w="0" w:type="dxa"/>
              <w:right w:w="8" w:type="dxa"/>
            </w:tcMar>
          </w:tcPr>
          <w:p w14:paraId="78A2B6C8"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000000" w:themeColor="text1"/>
              <w:bottom w:val="single" w:sz="6" w:space="0" w:color="auto"/>
              <w:right w:val="single" w:sz="6" w:space="0" w:color="auto"/>
            </w:tcBorders>
            <w:shd w:val="clear" w:color="auto" w:fill="auto"/>
            <w:tcMar>
              <w:top w:w="0" w:type="dxa"/>
              <w:left w:w="8" w:type="dxa"/>
              <w:bottom w:w="0" w:type="dxa"/>
              <w:right w:w="8" w:type="dxa"/>
            </w:tcMar>
          </w:tcPr>
          <w:p w14:paraId="154B1CEE" w14:textId="77777777" w:rsidR="00531B12" w:rsidRPr="00480E48" w:rsidRDefault="00614F91">
            <w:pPr>
              <w:widowControl/>
              <w:ind w:left="105" w:right="105"/>
              <w:jc w:val="left"/>
              <w:rPr>
                <w:rFonts w:ascii="Meiryo UI" w:eastAsia="Meiryo UI" w:hAnsi="Meiryo UI"/>
                <w:color w:val="000000"/>
                <w:sz w:val="20"/>
                <w:szCs w:val="18"/>
              </w:rPr>
            </w:pPr>
            <w:r w:rsidRPr="00480E48">
              <w:rPr>
                <w:rFonts w:ascii="Times New Roman" w:eastAsia="Times New Roman" w:hAnsi="Times New Roman"/>
                <w:color w:val="000000"/>
                <w:sz w:val="20"/>
                <w:szCs w:val="18"/>
                <w:lang w:val="ru-RU"/>
              </w:rPr>
              <w:t xml:space="preserve">Выписка, выдаваемая в учебном заведении или соотв. государственной организации </w:t>
            </w:r>
            <w:r w:rsidRPr="00480E48">
              <w:rPr>
                <w:rFonts w:ascii="Times New Roman" w:eastAsia="Times New Roman" w:hAnsi="Times New Roman"/>
                <w:bCs/>
                <w:color w:val="000000"/>
                <w:sz w:val="20"/>
                <w:szCs w:val="18"/>
                <w:lang w:val="ru-RU"/>
              </w:rPr>
              <w:t xml:space="preserve">(прим. </w:t>
            </w:r>
            <w:r w:rsidRPr="00480E48">
              <w:rPr>
                <w:rFonts w:ascii="Times New Roman" w:eastAsia="Times New Roman" w:hAnsi="Times New Roman"/>
                <w:bCs/>
                <w:color w:val="000000"/>
                <w:sz w:val="20"/>
                <w:szCs w:val="18"/>
              </w:rPr>
              <w:t>6)</w:t>
            </w:r>
            <w:r w:rsidRPr="00480E48">
              <w:rPr>
                <w:rFonts w:ascii="Times New Roman" w:eastAsia="Times New Roman" w:hAnsi="Times New Roman"/>
                <w:color w:val="000000"/>
                <w:sz w:val="20"/>
                <w:szCs w:val="18"/>
              </w:rPr>
              <w:t> </w:t>
            </w:r>
          </w:p>
        </w:tc>
      </w:tr>
      <w:tr w:rsidR="00531B12" w:rsidRPr="004A6457" w14:paraId="3C5E56F6"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C156CC1"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④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CF9EE79"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hAnsi="Times New Roman"/>
                <w:color w:val="000000"/>
                <w:lang w:val="ru-RU"/>
              </w:rPr>
              <w:t>Заверенная к</w:t>
            </w:r>
            <w:r w:rsidRPr="00614F91">
              <w:rPr>
                <w:rFonts w:ascii="Times New Roman" w:eastAsia="Times New Roman" w:hAnsi="Times New Roman"/>
                <w:color w:val="000000"/>
                <w:lang w:val="ru-RU"/>
              </w:rPr>
              <w:t>опия аттестата об окончании школы (колледжа)</w:t>
            </w:r>
            <w:r>
              <w:rPr>
                <w:rFonts w:ascii="Times New Roman" w:eastAsia="Times New Roman" w:hAnsi="Times New Roman"/>
                <w:color w:val="000000"/>
              </w:rPr>
              <w:t>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B3E60F0"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319ADE1"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B3070A5" w14:textId="396B8FE0" w:rsidR="00531B12" w:rsidRPr="00480E48" w:rsidRDefault="00614F91">
            <w:pPr>
              <w:widowControl/>
              <w:ind w:left="105" w:right="105"/>
              <w:jc w:val="left"/>
              <w:rPr>
                <w:rFonts w:ascii="Meiryo UI" w:eastAsia="Meiryo UI" w:hAnsi="Meiryo UI"/>
                <w:color w:val="000000"/>
                <w:sz w:val="20"/>
                <w:szCs w:val="18"/>
                <w:lang w:val="ru-RU"/>
              </w:rPr>
            </w:pPr>
            <w:r w:rsidRPr="00480E48">
              <w:rPr>
                <w:rFonts w:ascii="Times New Roman" w:eastAsia="Times New Roman" w:hAnsi="Times New Roman"/>
                <w:color w:val="000000"/>
                <w:sz w:val="20"/>
                <w:szCs w:val="18"/>
                <w:lang w:val="ru-RU"/>
              </w:rPr>
              <w:t xml:space="preserve">Для кандидатов, еще не получивших аттестат, справка из </w:t>
            </w:r>
            <w:r w:rsidR="004A6457" w:rsidRPr="00480E48">
              <w:rPr>
                <w:rFonts w:ascii="Times New Roman" w:eastAsia="Times New Roman" w:hAnsi="Times New Roman"/>
                <w:color w:val="000000"/>
                <w:sz w:val="20"/>
                <w:szCs w:val="18"/>
                <w:lang w:val="ru-RU"/>
              </w:rPr>
              <w:t xml:space="preserve">учебного заведения </w:t>
            </w:r>
            <w:r w:rsidRPr="00480E48">
              <w:rPr>
                <w:rFonts w:ascii="Times New Roman" w:eastAsia="Times New Roman" w:hAnsi="Times New Roman"/>
                <w:color w:val="000000"/>
                <w:sz w:val="20"/>
                <w:szCs w:val="18"/>
                <w:lang w:val="ru-RU"/>
              </w:rPr>
              <w:t>(прим. 7)</w:t>
            </w:r>
            <w:r w:rsidRPr="00480E48">
              <w:rPr>
                <w:rFonts w:ascii="Times New Roman" w:eastAsia="Times New Roman" w:hAnsi="Times New Roman"/>
                <w:color w:val="000000"/>
                <w:sz w:val="20"/>
                <w:szCs w:val="18"/>
              </w:rPr>
              <w:t> </w:t>
            </w:r>
          </w:p>
        </w:tc>
      </w:tr>
      <w:tr w:rsidR="00531B12" w:rsidRPr="004A6457" w14:paraId="1C28913A"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A3B004D"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⑤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48730CA"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 xml:space="preserve">Рекомендательное письмо от директора или учителя </w:t>
            </w:r>
            <w:r w:rsidRPr="00614F91">
              <w:rPr>
                <w:rFonts w:ascii="Times New Roman" w:eastAsia="Times New Roman" w:hAnsi="Times New Roman"/>
                <w:b/>
                <w:color w:val="000000"/>
                <w:lang w:val="ru-RU"/>
              </w:rPr>
              <w:t>по последнему месту обучения</w:t>
            </w:r>
            <w:r>
              <w:rPr>
                <w:rFonts w:ascii="Times New Roman" w:eastAsia="Times New Roman" w:hAnsi="Times New Roman"/>
                <w:b/>
                <w:color w:val="000000"/>
              </w:rPr>
              <w:t>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1676C4F"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7B2CBA6"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CA3C39F" w14:textId="2464EEF5" w:rsidR="00531B12" w:rsidRPr="00480E48" w:rsidRDefault="00614F91">
            <w:pPr>
              <w:widowControl/>
              <w:ind w:left="105" w:right="105"/>
              <w:jc w:val="left"/>
              <w:rPr>
                <w:rFonts w:ascii="Times New Roman" w:eastAsia="Times New Roman" w:hAnsi="Times New Roman"/>
                <w:color w:val="000000"/>
                <w:sz w:val="20"/>
                <w:szCs w:val="18"/>
                <w:lang w:val="ru-RU"/>
              </w:rPr>
            </w:pPr>
            <w:r w:rsidRPr="00480E48">
              <w:rPr>
                <w:rFonts w:ascii="Times New Roman" w:eastAsia="Times New Roman" w:hAnsi="Times New Roman"/>
                <w:color w:val="000000"/>
                <w:sz w:val="20"/>
                <w:szCs w:val="18"/>
                <w:lang w:val="ru-RU"/>
              </w:rPr>
              <w:t>Свободный формат</w:t>
            </w:r>
            <w:r w:rsidR="004A6457" w:rsidRPr="00480E48">
              <w:rPr>
                <w:rFonts w:ascii="Times New Roman" w:eastAsia="Times New Roman" w:hAnsi="Times New Roman"/>
                <w:color w:val="000000"/>
                <w:sz w:val="20"/>
                <w:szCs w:val="18"/>
                <w:lang w:val="ru-RU"/>
              </w:rPr>
              <w:t xml:space="preserve">. Возможно заполнение </w:t>
            </w:r>
            <w:r w:rsidR="00895CFA" w:rsidRPr="00480E48">
              <w:rPr>
                <w:rFonts w:ascii="Times New Roman" w:eastAsia="Times New Roman" w:hAnsi="Times New Roman"/>
                <w:color w:val="000000"/>
                <w:sz w:val="20"/>
                <w:szCs w:val="18"/>
                <w:lang w:val="ru-RU"/>
              </w:rPr>
              <w:t>образца рекомендации</w:t>
            </w:r>
          </w:p>
          <w:p w14:paraId="413B5494" w14:textId="7F4D389D" w:rsidR="004A6457" w:rsidRPr="00480E48" w:rsidRDefault="004A6457">
            <w:pPr>
              <w:widowControl/>
              <w:ind w:left="105" w:right="105"/>
              <w:jc w:val="left"/>
              <w:rPr>
                <w:rFonts w:ascii="Meiryo UI" w:eastAsia="Meiryo UI" w:hAnsi="Meiryo UI"/>
                <w:color w:val="000000"/>
                <w:sz w:val="20"/>
                <w:szCs w:val="18"/>
                <w:lang w:val="ru-RU"/>
              </w:rPr>
            </w:pPr>
            <w:r w:rsidRPr="00480E48">
              <w:rPr>
                <w:rFonts w:ascii="Times New Roman" w:eastAsia="Times New Roman" w:hAnsi="Times New Roman"/>
                <w:color w:val="000000"/>
                <w:sz w:val="20"/>
                <w:szCs w:val="18"/>
                <w:lang w:val="ru-RU"/>
              </w:rPr>
              <w:t>(прим.8)</w:t>
            </w:r>
          </w:p>
        </w:tc>
      </w:tr>
      <w:tr w:rsidR="00531B12" w:rsidRPr="009038E4" w14:paraId="77D1E5F7"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B582148"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⑥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F019E5F"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Медицинское свидетельство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C258CD5"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798BDEB"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9BAA17C" w14:textId="0294FC98" w:rsidR="00531B12" w:rsidRPr="00480E48" w:rsidRDefault="00614F91">
            <w:pPr>
              <w:widowControl/>
              <w:ind w:left="105" w:right="105"/>
              <w:jc w:val="left"/>
              <w:rPr>
                <w:rFonts w:ascii="Times New Roman" w:eastAsia="Meiryo UI" w:hAnsi="Times New Roman"/>
                <w:b/>
                <w:color w:val="000000"/>
                <w:sz w:val="20"/>
                <w:szCs w:val="18"/>
                <w:lang w:val="ru-RU"/>
              </w:rPr>
            </w:pPr>
            <w:r w:rsidRPr="00480E48">
              <w:rPr>
                <w:rFonts w:ascii="Times New Roman" w:eastAsia="Times New Roman" w:hAnsi="Times New Roman"/>
                <w:color w:val="000000"/>
                <w:sz w:val="20"/>
                <w:szCs w:val="18"/>
                <w:lang w:val="ru-RU"/>
              </w:rPr>
              <w:t>бланк установленного образца 202</w:t>
            </w:r>
            <w:r w:rsidR="009038E4" w:rsidRPr="00480E48">
              <w:rPr>
                <w:rFonts w:ascii="Times New Roman" w:eastAsia="Times New Roman" w:hAnsi="Times New Roman"/>
                <w:color w:val="000000"/>
                <w:sz w:val="20"/>
                <w:szCs w:val="18"/>
                <w:lang w:val="ru-RU"/>
              </w:rPr>
              <w:t>6</w:t>
            </w:r>
            <w:r w:rsidRPr="00480E48">
              <w:rPr>
                <w:rFonts w:ascii="Times New Roman" w:eastAsia="Times New Roman" w:hAnsi="Times New Roman"/>
                <w:color w:val="000000"/>
                <w:sz w:val="20"/>
                <w:szCs w:val="18"/>
                <w:lang w:val="ru-RU"/>
              </w:rPr>
              <w:t xml:space="preserve"> г.</w:t>
            </w:r>
            <w:r w:rsidRPr="00480E48">
              <w:rPr>
                <w:rFonts w:ascii="Times New Roman" w:eastAsia="Times New Roman" w:hAnsi="Times New Roman"/>
                <w:b/>
                <w:color w:val="000000"/>
                <w:sz w:val="20"/>
                <w:szCs w:val="18"/>
              </w:rPr>
              <w:t> </w:t>
            </w:r>
            <w:r w:rsidRPr="00480E48">
              <w:rPr>
                <w:rFonts w:ascii="Times New Roman" w:hAnsi="Times New Roman"/>
                <w:bCs/>
                <w:color w:val="000000"/>
                <w:sz w:val="20"/>
                <w:szCs w:val="18"/>
                <w:lang w:val="ru-RU"/>
              </w:rPr>
              <w:t xml:space="preserve">(прим. </w:t>
            </w:r>
            <w:r w:rsidR="00895CFA" w:rsidRPr="00480E48">
              <w:rPr>
                <w:rFonts w:ascii="Times New Roman" w:hAnsi="Times New Roman"/>
                <w:bCs/>
                <w:color w:val="000000"/>
                <w:sz w:val="20"/>
                <w:szCs w:val="18"/>
                <w:lang w:val="ru-RU"/>
              </w:rPr>
              <w:t>9</w:t>
            </w:r>
            <w:r w:rsidRPr="00480E48">
              <w:rPr>
                <w:rFonts w:ascii="Times New Roman" w:hAnsi="Times New Roman"/>
                <w:bCs/>
                <w:color w:val="000000"/>
                <w:sz w:val="20"/>
                <w:szCs w:val="18"/>
                <w:lang w:val="ru-RU"/>
              </w:rPr>
              <w:t>)</w:t>
            </w:r>
          </w:p>
        </w:tc>
      </w:tr>
      <w:tr w:rsidR="00531B12" w14:paraId="6B240C94"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A701F5A"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⑦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A6FABD1" w14:textId="77777777" w:rsidR="00531B12" w:rsidRDefault="00614F91">
            <w:pPr>
              <w:widowControl/>
              <w:ind w:left="105" w:right="105"/>
              <w:jc w:val="left"/>
              <w:rPr>
                <w:rFonts w:ascii="Meiryo UI" w:eastAsia="Meiryo UI" w:hAnsi="Meiryo UI"/>
                <w:color w:val="000000"/>
                <w:sz w:val="24"/>
              </w:rPr>
            </w:pPr>
            <w:r>
              <w:rPr>
                <w:rFonts w:ascii="Times New Roman" w:eastAsia="Times New Roman" w:hAnsi="Times New Roman"/>
                <w:color w:val="000000"/>
              </w:rPr>
              <w:t>Справка из учебного заведения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91F4EE3"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1222BC4"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6F5B4C1" w14:textId="77777777" w:rsidR="00531B12" w:rsidRPr="00480E48" w:rsidRDefault="00614F91">
            <w:pPr>
              <w:widowControl/>
              <w:ind w:left="105" w:right="105"/>
              <w:jc w:val="left"/>
              <w:rPr>
                <w:rFonts w:ascii="Meiryo UI" w:eastAsia="Meiryo UI" w:hAnsi="Meiryo UI"/>
                <w:color w:val="000000"/>
                <w:sz w:val="20"/>
                <w:szCs w:val="18"/>
              </w:rPr>
            </w:pPr>
            <w:r w:rsidRPr="00480E48">
              <w:rPr>
                <w:rFonts w:ascii="Times New Roman" w:eastAsia="Times New Roman" w:hAnsi="Times New Roman"/>
                <w:color w:val="000000"/>
                <w:sz w:val="20"/>
                <w:szCs w:val="18"/>
              </w:rPr>
              <w:t>только для студентов вузов </w:t>
            </w:r>
          </w:p>
        </w:tc>
      </w:tr>
      <w:tr w:rsidR="00531B12" w14:paraId="3510AE5A"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1038582"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⑧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F25B87F"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Свидетельство о сдаче вступительных экзаменов в университет</w:t>
            </w:r>
            <w:r>
              <w:rPr>
                <w:rFonts w:ascii="Times New Roman" w:eastAsia="Times New Roman" w:hAnsi="Times New Roman"/>
                <w:color w:val="000000"/>
              </w:rPr>
              <w:t>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523CC09"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9573E54"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FED3CF" w14:textId="310E2634" w:rsidR="00531B12" w:rsidRPr="00480E48" w:rsidRDefault="00614F91">
            <w:pPr>
              <w:widowControl/>
              <w:ind w:left="105" w:right="105"/>
              <w:jc w:val="left"/>
              <w:rPr>
                <w:rFonts w:ascii="Meiryo UI" w:eastAsia="Meiryo UI" w:hAnsi="Meiryo UI"/>
                <w:color w:val="000000"/>
                <w:sz w:val="20"/>
                <w:szCs w:val="18"/>
              </w:rPr>
            </w:pPr>
            <w:r w:rsidRPr="00480E48">
              <w:rPr>
                <w:rFonts w:ascii="Times New Roman" w:eastAsia="Times New Roman" w:hAnsi="Times New Roman"/>
                <w:color w:val="000000"/>
                <w:sz w:val="20"/>
                <w:szCs w:val="18"/>
                <w:lang w:val="ru-RU"/>
              </w:rPr>
              <w:t>Для тех, кто сдавал такие экзамены</w:t>
            </w:r>
            <w:r w:rsidRPr="00480E48">
              <w:rPr>
                <w:rFonts w:ascii="Times New Roman" w:eastAsia="Times New Roman" w:hAnsi="Times New Roman"/>
                <w:color w:val="000000"/>
                <w:sz w:val="20"/>
                <w:szCs w:val="18"/>
              </w:rPr>
              <w:t> </w:t>
            </w:r>
            <w:r w:rsidRPr="00480E48">
              <w:rPr>
                <w:rFonts w:ascii="Times New Roman" w:hAnsi="Times New Roman"/>
                <w:color w:val="000000"/>
                <w:sz w:val="20"/>
                <w:szCs w:val="18"/>
                <w:lang w:val="ru-RU"/>
              </w:rPr>
              <w:t xml:space="preserve">(прим. </w:t>
            </w:r>
            <w:r w:rsidRPr="00480E48">
              <w:rPr>
                <w:rFonts w:ascii="Times New Roman" w:hAnsi="Times New Roman"/>
                <w:color w:val="000000"/>
                <w:sz w:val="20"/>
                <w:szCs w:val="18"/>
              </w:rPr>
              <w:t xml:space="preserve">7 и </w:t>
            </w:r>
            <w:r w:rsidR="00895CFA" w:rsidRPr="00480E48">
              <w:rPr>
                <w:rFonts w:ascii="Times New Roman" w:hAnsi="Times New Roman"/>
                <w:color w:val="000000"/>
                <w:sz w:val="20"/>
                <w:szCs w:val="18"/>
                <w:lang w:val="ru-RU"/>
              </w:rPr>
              <w:t>10</w:t>
            </w:r>
            <w:r w:rsidRPr="00480E48">
              <w:rPr>
                <w:rFonts w:ascii="Times New Roman" w:hAnsi="Times New Roman"/>
                <w:color w:val="000000"/>
                <w:sz w:val="20"/>
                <w:szCs w:val="18"/>
              </w:rPr>
              <w:t>)</w:t>
            </w:r>
          </w:p>
        </w:tc>
      </w:tr>
      <w:tr w:rsidR="00531B12" w14:paraId="548C553A" w14:textId="77777777" w:rsidTr="34ED4A03">
        <w:trPr>
          <w:trHeight w:val="300"/>
        </w:trPr>
        <w:tc>
          <w:tcPr>
            <w:tcW w:w="629"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BFD79CD" w14:textId="77777777" w:rsidR="00531B12" w:rsidRDefault="00614F91">
            <w:pPr>
              <w:widowControl/>
              <w:ind w:left="105" w:right="105"/>
              <w:jc w:val="left"/>
              <w:rPr>
                <w:rFonts w:ascii="Meiryo UI" w:eastAsia="Meiryo UI" w:hAnsi="Meiryo UI"/>
                <w:color w:val="000000"/>
                <w:sz w:val="24"/>
              </w:rPr>
            </w:pPr>
            <w:r>
              <w:rPr>
                <w:rFonts w:ascii="Cambria Math" w:eastAsia="Cambria Math" w:hAnsi="Cambria Math"/>
                <w:color w:val="000000"/>
              </w:rPr>
              <w:t>⑨</w:t>
            </w:r>
            <w:r>
              <w:rPr>
                <w:rFonts w:ascii="Century" w:eastAsia="Century" w:hAnsi="Century"/>
                <w:color w:val="000000"/>
              </w:rPr>
              <w:t> </w:t>
            </w:r>
          </w:p>
        </w:tc>
        <w:tc>
          <w:tcPr>
            <w:tcW w:w="331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63695C6" w14:textId="77777777" w:rsidR="00531B12" w:rsidRPr="00614F91" w:rsidRDefault="00614F91">
            <w:pPr>
              <w:widowControl/>
              <w:ind w:left="105" w:right="105"/>
              <w:jc w:val="left"/>
              <w:rPr>
                <w:rFonts w:ascii="Meiryo UI" w:eastAsia="Meiryo UI" w:hAnsi="Meiryo UI"/>
                <w:color w:val="000000"/>
                <w:sz w:val="24"/>
                <w:lang w:val="ru-RU"/>
              </w:rPr>
            </w:pPr>
            <w:r w:rsidRPr="00614F91">
              <w:rPr>
                <w:rFonts w:ascii="Times New Roman" w:eastAsia="Times New Roman" w:hAnsi="Times New Roman"/>
                <w:color w:val="000000"/>
                <w:lang w:val="ru-RU"/>
              </w:rPr>
              <w:t>Сертификат о сдаче экзамена по иностранному языку</w:t>
            </w:r>
            <w:r>
              <w:rPr>
                <w:rFonts w:ascii="Times New Roman" w:eastAsia="Times New Roman" w:hAnsi="Times New Roman"/>
                <w:color w:val="000000"/>
              </w:rPr>
              <w:t> </w:t>
            </w:r>
          </w:p>
        </w:tc>
        <w:tc>
          <w:tcPr>
            <w:tcW w:w="1074"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71CA0C7" w14:textId="77777777" w:rsidR="00531B12" w:rsidRPr="00614F91" w:rsidRDefault="00614F91">
            <w:pPr>
              <w:widowControl/>
              <w:ind w:left="105" w:right="105"/>
              <w:jc w:val="center"/>
              <w:rPr>
                <w:rFonts w:ascii="Meiryo UI" w:eastAsia="Meiryo UI" w:hAnsi="Meiryo UI"/>
                <w:color w:val="000000"/>
                <w:sz w:val="24"/>
                <w:lang w:val="ru-RU"/>
              </w:rPr>
            </w:pPr>
            <w:r>
              <w:rPr>
                <w:rFonts w:ascii="MS-Mincho" w:eastAsia="MS-Mincho" w:hAnsi="MS-Mincho"/>
                <w:color w:val="000000"/>
              </w:rPr>
              <w:t> </w:t>
            </w:r>
          </w:p>
        </w:tc>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050AF96" w14:textId="77777777" w:rsidR="00531B12" w:rsidRDefault="00614F91">
            <w:pPr>
              <w:widowControl/>
              <w:ind w:left="105" w:right="105"/>
              <w:jc w:val="center"/>
              <w:rPr>
                <w:rFonts w:ascii="Meiryo UI" w:eastAsia="Meiryo UI" w:hAnsi="Meiryo UI"/>
                <w:color w:val="000000"/>
                <w:sz w:val="24"/>
              </w:rPr>
            </w:pPr>
            <w:r>
              <w:rPr>
                <w:rFonts w:ascii="Century" w:eastAsia="Century" w:hAnsi="Century"/>
                <w:color w:val="000000"/>
              </w:rPr>
              <w:t>● </w:t>
            </w:r>
          </w:p>
        </w:tc>
        <w:tc>
          <w:tcPr>
            <w:tcW w:w="361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6CD74B" w14:textId="5AA3F68D" w:rsidR="00531B12" w:rsidRPr="00480E48" w:rsidRDefault="00895CFA">
            <w:pPr>
              <w:widowControl/>
              <w:ind w:left="105" w:right="105"/>
              <w:jc w:val="left"/>
              <w:rPr>
                <w:rFonts w:ascii="Times New Roman" w:eastAsia="Meiryo UI" w:hAnsi="Times New Roman"/>
                <w:color w:val="000000"/>
                <w:sz w:val="20"/>
                <w:szCs w:val="18"/>
              </w:rPr>
            </w:pPr>
            <w:r w:rsidRPr="00480E48">
              <w:rPr>
                <w:rFonts w:ascii="Times New Roman" w:eastAsia="Meiryo UI" w:hAnsi="Times New Roman"/>
                <w:color w:val="000000"/>
                <w:sz w:val="20"/>
                <w:szCs w:val="18"/>
                <w:lang w:val="ru-RU"/>
              </w:rPr>
              <w:t xml:space="preserve">Только в случае, если у заявителя есть документы, подтверждающие знание японского или английского языка; </w:t>
            </w:r>
            <w:r w:rsidRPr="00480E48">
              <w:rPr>
                <w:rFonts w:ascii="Times New Roman" w:eastAsia="Meiryo UI" w:hAnsi="Times New Roman"/>
                <w:color w:val="000000"/>
                <w:sz w:val="20"/>
                <w:szCs w:val="18"/>
                <w:lang w:val="ru-RU"/>
              </w:rPr>
              <w:lastRenderedPageBreak/>
              <w:t xml:space="preserve">предоставить 2 экземпляра копий. Оригинал документа не требуется. Дата выдачи сертификата должна быть не ранее двух лет со дня подачи заявления в дипломатическое представительство Японии. </w:t>
            </w:r>
            <w:r w:rsidRPr="00480E48">
              <w:rPr>
                <w:rFonts w:ascii="Times New Roman" w:eastAsia="Meiryo UI" w:hAnsi="Times New Roman"/>
                <w:color w:val="000000"/>
                <w:sz w:val="20"/>
                <w:szCs w:val="18"/>
              </w:rPr>
              <w:t>(См. примечание 11.)</w:t>
            </w:r>
          </w:p>
        </w:tc>
      </w:tr>
    </w:tbl>
    <w:p w14:paraId="26AE6B03" w14:textId="77777777" w:rsidR="00531B12" w:rsidRDefault="00614F91">
      <w:pPr>
        <w:widowControl/>
        <w:ind w:left="-435" w:firstLine="840"/>
        <w:rPr>
          <w:rFonts w:ascii="Meiryo UI" w:eastAsia="Meiryo UI" w:hAnsi="Meiryo UI"/>
          <w:color w:val="000000"/>
          <w:sz w:val="18"/>
        </w:rPr>
      </w:pPr>
      <w:r>
        <w:rPr>
          <w:rFonts w:ascii="Times New Roman" w:eastAsia="Times New Roman" w:hAnsi="Times New Roman"/>
          <w:color w:val="000000"/>
        </w:rPr>
        <w:lastRenderedPageBreak/>
        <w:t> </w:t>
      </w:r>
    </w:p>
    <w:p w14:paraId="0C4C1CDF" w14:textId="77777777" w:rsidR="00531B12" w:rsidRDefault="00614F91" w:rsidP="00895CFA">
      <w:pPr>
        <w:widowControl/>
        <w:ind w:left="-285" w:right="-150" w:hanging="141"/>
        <w:rPr>
          <w:rFonts w:ascii="Times New Roman" w:eastAsia="Times New Roman" w:hAnsi="Times New Roman"/>
          <w:color w:val="000000"/>
        </w:rPr>
      </w:pPr>
      <w:r>
        <w:rPr>
          <w:rFonts w:ascii="Times New Roman" w:eastAsia="Times New Roman" w:hAnsi="Times New Roman"/>
          <w:color w:val="000000"/>
        </w:rPr>
        <w:t>Примечания: </w:t>
      </w:r>
    </w:p>
    <w:p w14:paraId="5EFC5520" w14:textId="77777777" w:rsidR="00077C51" w:rsidRPr="007F393F" w:rsidRDefault="00077C51" w:rsidP="00895CFA">
      <w:pPr>
        <w:pStyle w:val="a9"/>
        <w:widowControl/>
        <w:numPr>
          <w:ilvl w:val="0"/>
          <w:numId w:val="35"/>
        </w:numPr>
        <w:ind w:leftChars="0" w:left="-285" w:right="-150" w:hanging="141"/>
        <w:rPr>
          <w:rFonts w:ascii="Times New Roman" w:eastAsia="Times New Roman" w:hAnsi="Times New Roman"/>
          <w:b/>
          <w:bCs/>
          <w:sz w:val="20"/>
          <w:szCs w:val="16"/>
          <w:lang w:val="ru-RU"/>
        </w:rPr>
      </w:pPr>
      <w:r w:rsidRPr="00A32947">
        <w:rPr>
          <w:rFonts w:ascii="Times New Roman" w:hAnsi="Times New Roman"/>
          <w:b/>
          <w:bCs/>
          <w:color w:val="FF0000"/>
          <w:sz w:val="20"/>
          <w:szCs w:val="16"/>
          <w:lang w:val="ru-RU"/>
        </w:rPr>
        <w:t>В анкете следует указать фамилию и имя согласно написанию в загранпаспорте (без отчества).</w:t>
      </w:r>
    </w:p>
    <w:p w14:paraId="115A9CB9" w14:textId="1AA729FF" w:rsidR="00531B12" w:rsidRPr="00614F91" w:rsidRDefault="00614F91" w:rsidP="00480E48">
      <w:pPr>
        <w:widowControl/>
        <w:ind w:left="-426" w:right="-150"/>
        <w:rPr>
          <w:rFonts w:ascii="Meiryo UI" w:eastAsia="Meiryo UI" w:hAnsi="Meiryo UI"/>
          <w:color w:val="000000"/>
          <w:sz w:val="18"/>
          <w:lang w:val="ru-RU"/>
        </w:rPr>
      </w:pPr>
      <w:r w:rsidRPr="00614F91">
        <w:rPr>
          <w:rFonts w:ascii="Times New Roman" w:eastAsia="Times New Roman" w:hAnsi="Times New Roman"/>
          <w:b/>
          <w:color w:val="000000"/>
          <w:shd w:val="clear" w:color="auto" w:fill="FFFF00"/>
          <w:lang w:val="ru-RU"/>
        </w:rPr>
        <w:t>Следует очень внимательно отнестись к подготовке пакета документов и заполнению бланка анкеты</w:t>
      </w:r>
      <w:r w:rsidR="00480E48">
        <w:rPr>
          <w:rFonts w:ascii="Times New Roman" w:eastAsia="Times New Roman" w:hAnsi="Times New Roman"/>
          <w:b/>
          <w:color w:val="000000"/>
          <w:shd w:val="clear" w:color="auto" w:fill="FFFF00"/>
          <w:lang w:val="ru-RU"/>
        </w:rPr>
        <w:t xml:space="preserve"> </w:t>
      </w:r>
      <w:r w:rsidRPr="00614F91">
        <w:rPr>
          <w:rFonts w:ascii="Times New Roman" w:eastAsia="Times New Roman" w:hAnsi="Times New Roman"/>
          <w:b/>
          <w:color w:val="000000"/>
          <w:shd w:val="clear" w:color="auto" w:fill="FFFF00"/>
          <w:lang w:val="ru-RU"/>
        </w:rPr>
        <w:t>и тщательно изучить следующие правила:</w:t>
      </w:r>
      <w:r>
        <w:rPr>
          <w:rFonts w:ascii="Times New Roman" w:eastAsia="Times New Roman" w:hAnsi="Times New Roman"/>
          <w:color w:val="000000"/>
        </w:rPr>
        <w:t> </w:t>
      </w:r>
    </w:p>
    <w:p w14:paraId="5C3B0E7E" w14:textId="77777777" w:rsidR="00531B12" w:rsidRPr="00614F91" w:rsidRDefault="00614F91" w:rsidP="00895CFA">
      <w:pPr>
        <w:widowControl/>
        <w:ind w:left="-285" w:right="-150" w:hanging="141"/>
        <w:rPr>
          <w:rFonts w:ascii="Meiryo UI" w:eastAsia="Meiryo UI" w:hAnsi="Meiryo UI"/>
          <w:color w:val="000000"/>
          <w:sz w:val="18"/>
          <w:lang w:val="ru-RU"/>
        </w:rPr>
      </w:pPr>
      <w:r w:rsidRPr="00614F91">
        <w:rPr>
          <w:rFonts w:ascii="Times New Roman" w:eastAsia="Times New Roman" w:hAnsi="Times New Roman"/>
          <w:color w:val="000000"/>
          <w:lang w:val="ru-RU"/>
        </w:rPr>
        <w:t>1)</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Документы, отмеченные знаком (○) предоставляются всеми кандидатами. Документы, отмеченные знаком (●) предоставляются </w:t>
      </w:r>
      <w:r w:rsidRPr="00614F91">
        <w:rPr>
          <w:rFonts w:ascii="Times New Roman" w:eastAsia="Times New Roman" w:hAnsi="Times New Roman"/>
          <w:color w:val="000000"/>
          <w:sz w:val="20"/>
          <w:lang w:val="ru-RU"/>
        </w:rPr>
        <w:t>определенными категориями кандидатов (согласно указаниям, в списке документов).</w:t>
      </w:r>
      <w:r>
        <w:rPr>
          <w:rFonts w:ascii="Times New Roman" w:eastAsia="Times New Roman" w:hAnsi="Times New Roman"/>
          <w:color w:val="000000"/>
          <w:sz w:val="20"/>
        </w:rPr>
        <w:t> </w:t>
      </w:r>
    </w:p>
    <w:p w14:paraId="60A7D4D5" w14:textId="77777777" w:rsidR="00531B12" w:rsidRPr="00614F91" w:rsidRDefault="00614F91" w:rsidP="00895CFA">
      <w:pPr>
        <w:widowControl/>
        <w:ind w:left="-285" w:right="-150" w:hanging="141"/>
        <w:rPr>
          <w:rFonts w:ascii="Meiryo UI" w:eastAsia="Meiryo UI" w:hAnsi="Meiryo UI"/>
          <w:color w:val="000000"/>
          <w:sz w:val="18"/>
          <w:lang w:val="ru-RU"/>
        </w:rPr>
      </w:pPr>
      <w:r w:rsidRPr="00614F91">
        <w:rPr>
          <w:rFonts w:ascii="Times New Roman" w:eastAsia="Times New Roman" w:hAnsi="Times New Roman"/>
          <w:color w:val="000000"/>
          <w:lang w:val="ru-RU"/>
        </w:rPr>
        <w:t>2)</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Все документы должны быть заполнены </w:t>
      </w:r>
      <w:r w:rsidRPr="00614F91">
        <w:rPr>
          <w:rFonts w:ascii="Times New Roman" w:eastAsia="Times New Roman" w:hAnsi="Times New Roman"/>
          <w:b/>
          <w:color w:val="FF0000"/>
          <w:lang w:val="ru-RU"/>
        </w:rPr>
        <w:t>на английском или японском языках</w:t>
      </w:r>
      <w:r w:rsidRPr="00614F91">
        <w:rPr>
          <w:rFonts w:ascii="Times New Roman" w:eastAsia="Times New Roman" w:hAnsi="Times New Roman"/>
          <w:color w:val="000000"/>
          <w:lang w:val="ru-RU"/>
        </w:rPr>
        <w:t xml:space="preserve">, </w:t>
      </w:r>
      <w:r w:rsidRPr="00614F91">
        <w:rPr>
          <w:rFonts w:ascii="Times New Roman" w:eastAsia="Times New Roman" w:hAnsi="Times New Roman"/>
          <w:b/>
          <w:color w:val="FF0000"/>
          <w:lang w:val="ru-RU"/>
        </w:rPr>
        <w:t xml:space="preserve">либо к ним должен быть приложен </w:t>
      </w:r>
      <w:r w:rsidRPr="00614F91">
        <w:rPr>
          <w:rFonts w:ascii="Times New Roman" w:eastAsia="Times New Roman" w:hAnsi="Times New Roman"/>
          <w:b/>
          <w:color w:val="FF0000"/>
          <w:u w:val="single"/>
          <w:lang w:val="ru-RU"/>
        </w:rPr>
        <w:t>заверенный</w:t>
      </w:r>
      <w:r w:rsidRPr="00614F91">
        <w:rPr>
          <w:rFonts w:ascii="Times New Roman" w:eastAsia="Times New Roman" w:hAnsi="Times New Roman"/>
          <w:b/>
          <w:color w:val="FF0000"/>
          <w:lang w:val="ru-RU"/>
        </w:rPr>
        <w:t xml:space="preserve"> перевод на одном из этих языков.</w:t>
      </w:r>
      <w:r>
        <w:rPr>
          <w:rFonts w:ascii="Times New Roman" w:eastAsia="Times New Roman" w:hAnsi="Times New Roman"/>
          <w:color w:val="FF0000"/>
        </w:rPr>
        <w:t> </w:t>
      </w:r>
    </w:p>
    <w:p w14:paraId="219CE026" w14:textId="617C6DD1" w:rsidR="00531B12" w:rsidRPr="00614F91" w:rsidRDefault="00614F91" w:rsidP="00895CFA">
      <w:pPr>
        <w:widowControl/>
        <w:ind w:left="-285" w:right="-150" w:hanging="141"/>
        <w:rPr>
          <w:rFonts w:ascii="Meiryo UI" w:eastAsia="Meiryo UI" w:hAnsi="Meiryo UI"/>
          <w:color w:val="000000"/>
          <w:sz w:val="18"/>
          <w:lang w:val="ru-RU"/>
        </w:rPr>
      </w:pPr>
      <w:r w:rsidRPr="00614F91">
        <w:rPr>
          <w:rFonts w:ascii="Times New Roman" w:eastAsia="Times New Roman" w:hAnsi="Times New Roman"/>
          <w:color w:val="000000"/>
          <w:lang w:val="ru-RU"/>
        </w:rPr>
        <w:t xml:space="preserve">3) Следует предоставить 2 комплекта документов: один комплект оригиналов документов </w:t>
      </w:r>
      <w:r w:rsidR="00480E48">
        <w:rPr>
          <w:rFonts w:ascii="Times New Roman" w:eastAsia="Times New Roman" w:hAnsi="Times New Roman"/>
          <w:color w:val="000000"/>
          <w:lang w:val="ru-RU"/>
        </w:rPr>
        <w:t xml:space="preserve">(документы, имеющие оригинальную подпись и/или синюю печать) </w:t>
      </w:r>
      <w:r w:rsidRPr="00614F91">
        <w:rPr>
          <w:rFonts w:ascii="Times New Roman" w:eastAsia="Times New Roman" w:hAnsi="Times New Roman"/>
          <w:color w:val="000000"/>
          <w:lang w:val="ru-RU"/>
        </w:rPr>
        <w:t xml:space="preserve">и один комплект копий. Следует написать номер документа, от </w:t>
      </w:r>
      <w:r w:rsidRPr="00614F91">
        <w:rPr>
          <w:rFonts w:ascii="Cambria Math" w:eastAsia="Cambria Math" w:hAnsi="Cambria Math"/>
          <w:color w:val="000000"/>
          <w:lang w:val="ru-RU"/>
        </w:rPr>
        <w:t>①</w:t>
      </w:r>
      <w:r w:rsidRPr="00614F91">
        <w:rPr>
          <w:rFonts w:ascii="Times New Roman" w:eastAsia="Times New Roman" w:hAnsi="Times New Roman"/>
          <w:color w:val="000000"/>
          <w:lang w:val="ru-RU"/>
        </w:rPr>
        <w:t xml:space="preserve">до </w:t>
      </w:r>
      <w:r w:rsidRPr="00614F91">
        <w:rPr>
          <w:rFonts w:ascii="Cambria Math" w:eastAsia="Cambria Math" w:hAnsi="Cambria Math"/>
          <w:color w:val="000000"/>
          <w:lang w:val="ru-RU"/>
        </w:rPr>
        <w:t>⑨</w:t>
      </w:r>
      <w:r w:rsidRPr="00614F91">
        <w:rPr>
          <w:rFonts w:ascii="Times New Roman" w:eastAsia="Times New Roman" w:hAnsi="Times New Roman"/>
          <w:color w:val="000000"/>
          <w:lang w:val="ru-RU"/>
        </w:rPr>
        <w:t>, (как указано в таблице выше) в верхнем правом углу на всех документах.</w:t>
      </w:r>
      <w:r>
        <w:rPr>
          <w:rFonts w:ascii="Times New Roman" w:eastAsia="Times New Roman" w:hAnsi="Times New Roman"/>
          <w:color w:val="000000"/>
        </w:rPr>
        <w:t> </w:t>
      </w:r>
    </w:p>
    <w:p w14:paraId="1A4FD372" w14:textId="47123337" w:rsidR="00531B12" w:rsidRPr="00614F91" w:rsidRDefault="00614F91" w:rsidP="00895CFA">
      <w:pPr>
        <w:widowControl/>
        <w:ind w:left="-285" w:right="-150" w:hanging="141"/>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4)</w:t>
      </w:r>
      <w:r>
        <w:rPr>
          <w:rFonts w:ascii="Times New Roman" w:eastAsia="Times New Roman" w:hAnsi="Times New Roman"/>
          <w:color w:val="000000"/>
        </w:rPr>
        <w:t> </w:t>
      </w:r>
      <w:r w:rsidRPr="00614F91">
        <w:rPr>
          <w:rFonts w:ascii="Times New Roman" w:eastAsia="Times New Roman" w:hAnsi="Times New Roman"/>
          <w:color w:val="000000"/>
          <w:lang w:val="ru-RU"/>
        </w:rPr>
        <w:t xml:space="preserve"> Следует использовать только бланки программы 202</w:t>
      </w:r>
      <w:r w:rsidR="00480E48">
        <w:rPr>
          <w:rFonts w:ascii="Times New Roman" w:hAnsi="Times New Roman"/>
          <w:color w:val="000000"/>
          <w:lang w:val="ru-RU"/>
        </w:rPr>
        <w:t>6</w:t>
      </w:r>
      <w:r w:rsidRPr="00614F91">
        <w:rPr>
          <w:rFonts w:ascii="Times New Roman" w:eastAsia="Times New Roman" w:hAnsi="Times New Roman"/>
          <w:color w:val="000000"/>
          <w:lang w:val="ru-RU"/>
        </w:rPr>
        <w:t xml:space="preserve"> года. Не допускается использование копий фотографий. Оригиналы фотографий должны быть на всех необходимых бланках. Фотографии следует аккуратно прикрепить (приклеить) к анкете. Фотография должна быть сделана в течение шести последних месяцев и напечатана на бумаге, специально используемой для печати фотографий, размер фотографии должен составлять 4,5 х 3,5 см., в анфас, без головного убора. Следует подписать на обратной стороне фотографий имя и гражданство.</w:t>
      </w:r>
      <w:r>
        <w:rPr>
          <w:rFonts w:ascii="Times New Roman" w:eastAsia="Times New Roman" w:hAnsi="Times New Roman"/>
          <w:color w:val="000000"/>
        </w:rPr>
        <w:t> </w:t>
      </w:r>
    </w:p>
    <w:p w14:paraId="036F7464" w14:textId="1FD2D049" w:rsidR="00531B12" w:rsidRPr="00614F91" w:rsidRDefault="16DAC828" w:rsidP="34ED4A03">
      <w:pPr>
        <w:widowControl/>
        <w:ind w:left="-285" w:hanging="141"/>
        <w:rPr>
          <w:rFonts w:ascii="Times New Roman" w:eastAsia="Times New Roman" w:hAnsi="Times New Roman"/>
          <w:color w:val="000000"/>
          <w:lang w:val="ru-RU"/>
        </w:rPr>
      </w:pPr>
      <w:r w:rsidRPr="34ED4A03">
        <w:rPr>
          <w:rFonts w:ascii="Times New Roman" w:eastAsia="Times New Roman" w:hAnsi="Times New Roman"/>
          <w:color w:val="000000" w:themeColor="text1"/>
        </w:rPr>
        <w:t> </w:t>
      </w:r>
      <w:r w:rsidRPr="34ED4A03">
        <w:rPr>
          <w:rFonts w:ascii="Times New Roman" w:eastAsia="Times New Roman" w:hAnsi="Times New Roman"/>
          <w:color w:val="000000" w:themeColor="text1"/>
          <w:lang w:val="ru-RU"/>
        </w:rPr>
        <w:t xml:space="preserve">5) </w:t>
      </w:r>
      <w:r w:rsidR="717090A2" w:rsidRPr="34ED4A03">
        <w:rPr>
          <w:rFonts w:ascii="Times New Roman" w:eastAsia="Times New Roman" w:hAnsi="Times New Roman"/>
          <w:color w:val="000000" w:themeColor="text1"/>
          <w:lang w:val="ru-RU"/>
        </w:rPr>
        <w:t>Список курсов бакалавриата, на которые разрешено прямое поступление, предоставляется дипломатическим представительством Японии в стране заявителя. После прохождения первого этапа конкурсного отбора кандидаты, которые (а) выбирают «Социальные и гуманитарные науки» и имеют право на прямое зачисление или (б) выражают желание прямого поступления независимо от области обучения (социальные и гуманитарные науки или естественные науки), должны выбрать и указать из списка предпочитаемый университет и факультет в Форме (</w:t>
      </w:r>
      <w:r w:rsidR="717090A2" w:rsidRPr="34ED4A03">
        <w:rPr>
          <w:rFonts w:ascii="Times New Roman" w:hAnsi="Times New Roman"/>
          <w:color w:val="000000" w:themeColor="text1"/>
        </w:rPr>
        <w:t>DIRECT</w:t>
      </w:r>
      <w:r w:rsidR="717090A2" w:rsidRPr="34ED4A03">
        <w:rPr>
          <w:rFonts w:ascii="Times New Roman" w:hAnsi="Times New Roman"/>
          <w:color w:val="000000" w:themeColor="text1"/>
          <w:lang w:val="ru-RU"/>
        </w:rPr>
        <w:t xml:space="preserve"> </w:t>
      </w:r>
      <w:r w:rsidR="717090A2" w:rsidRPr="34ED4A03">
        <w:rPr>
          <w:rFonts w:ascii="Times New Roman" w:eastAsia="Times New Roman" w:hAnsi="Times New Roman"/>
          <w:color w:val="000000" w:themeColor="text1"/>
        </w:rPr>
        <w:t>PLACEMENT</w:t>
      </w:r>
      <w:r w:rsidR="717090A2" w:rsidRPr="34ED4A03">
        <w:rPr>
          <w:rFonts w:ascii="Times New Roman" w:eastAsia="Times New Roman" w:hAnsi="Times New Roman"/>
          <w:color w:val="000000" w:themeColor="text1"/>
          <w:lang w:val="ru-RU"/>
        </w:rPr>
        <w:t xml:space="preserve"> </w:t>
      </w:r>
      <w:r w:rsidR="717090A2" w:rsidRPr="34ED4A03">
        <w:rPr>
          <w:rFonts w:ascii="Times New Roman" w:eastAsia="Times New Roman" w:hAnsi="Times New Roman"/>
          <w:color w:val="000000" w:themeColor="text1"/>
        </w:rPr>
        <w:t>PREFERENCE</w:t>
      </w:r>
      <w:r w:rsidR="717090A2" w:rsidRPr="34ED4A03">
        <w:rPr>
          <w:rFonts w:ascii="Times New Roman" w:eastAsia="Times New Roman" w:hAnsi="Times New Roman"/>
          <w:color w:val="000000" w:themeColor="text1"/>
          <w:lang w:val="ru-RU"/>
        </w:rPr>
        <w:t xml:space="preserve"> </w:t>
      </w:r>
      <w:r w:rsidR="717090A2" w:rsidRPr="34ED4A03">
        <w:rPr>
          <w:rFonts w:ascii="Times New Roman" w:eastAsia="Times New Roman" w:hAnsi="Times New Roman"/>
          <w:color w:val="000000" w:themeColor="text1"/>
        </w:rPr>
        <w:t>FORM</w:t>
      </w:r>
      <w:r w:rsidR="717090A2" w:rsidRPr="34ED4A03">
        <w:rPr>
          <w:rFonts w:ascii="Times New Roman" w:eastAsia="Times New Roman" w:hAnsi="Times New Roman"/>
          <w:color w:val="000000" w:themeColor="text1"/>
          <w:lang w:val="ru-RU"/>
        </w:rPr>
        <w:t>). Перед отправкой формы кандидаты должны уточнить в дипломатическом представительстве Японии информацию: на какие курсы бакалавриата принимаются кандидаты по варианту прямого поступления, количество принимаемых студентов, условия приема, включая условие знания японского языка, информацию о вступительных экзаменах, проводимых университетом, период, когда иностранные студенты могут поступить и начать обучение и т.</w:t>
      </w:r>
      <w:r w:rsidR="7AE58A7D" w:rsidRPr="34ED4A03">
        <w:rPr>
          <w:rFonts w:ascii="Times New Roman" w:eastAsia="Times New Roman" w:hAnsi="Times New Roman"/>
          <w:color w:val="000000" w:themeColor="text1"/>
          <w:lang w:val="ru-RU"/>
        </w:rPr>
        <w:t>д.</w:t>
      </w:r>
    </w:p>
    <w:p w14:paraId="65D0C7BD" w14:textId="77777777" w:rsidR="00531B12" w:rsidRPr="00614F91" w:rsidRDefault="00614F91" w:rsidP="00895CFA">
      <w:pPr>
        <w:widowControl/>
        <w:ind w:left="-285" w:right="-150" w:hanging="141"/>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6) Кандидаты должны предоставить следующие документы в соответствии со своим академическим образованием:</w:t>
      </w:r>
      <w:r>
        <w:rPr>
          <w:rFonts w:ascii="Times New Roman" w:eastAsia="Times New Roman" w:hAnsi="Times New Roman"/>
          <w:color w:val="000000"/>
        </w:rPr>
        <w:t> </w:t>
      </w:r>
    </w:p>
    <w:p w14:paraId="158B8C55" w14:textId="77777777" w:rsidR="00531B12" w:rsidRPr="00614F91" w:rsidRDefault="00614F91">
      <w:pPr>
        <w:widowControl/>
        <w:ind w:right="-150"/>
        <w:rPr>
          <w:rFonts w:ascii="Meiryo UI" w:eastAsia="Meiryo UI" w:hAnsi="Meiryo UI"/>
          <w:color w:val="000000"/>
          <w:sz w:val="18"/>
          <w:lang w:val="ru-RU"/>
        </w:rPr>
      </w:pPr>
      <w:r w:rsidRPr="00614F91">
        <w:rPr>
          <w:rFonts w:ascii="Times New Roman" w:eastAsia="Times New Roman" w:hAnsi="Times New Roman"/>
          <w:color w:val="000000"/>
          <w:lang w:val="ru-RU"/>
        </w:rPr>
        <w:lastRenderedPageBreak/>
        <w:t>(а) Кандидаты, которые в настоящий момент обучаются в школе или являются выпускниками школы: выписка оценок за период обучения в старших классах школы (или приложение с оценками к аттестату);</w:t>
      </w:r>
      <w:r>
        <w:rPr>
          <w:rFonts w:ascii="Times New Roman" w:eastAsia="Times New Roman" w:hAnsi="Times New Roman"/>
          <w:color w:val="000000"/>
        </w:rPr>
        <w:t> </w:t>
      </w:r>
    </w:p>
    <w:p w14:paraId="25935739" w14:textId="77777777" w:rsidR="00531B12" w:rsidRPr="00614F91" w:rsidRDefault="16DAC828" w:rsidP="34ED4A03">
      <w:pPr>
        <w:widowControl/>
        <w:ind w:right="-150"/>
        <w:rPr>
          <w:rFonts w:ascii="Meiryo UI" w:eastAsia="Meiryo UI" w:hAnsi="Meiryo UI"/>
          <w:color w:val="000000"/>
          <w:sz w:val="18"/>
          <w:szCs w:val="18"/>
          <w:lang w:val="ru-RU"/>
        </w:rPr>
      </w:pPr>
      <w:r w:rsidRPr="34ED4A03">
        <w:rPr>
          <w:rFonts w:ascii="Times New Roman" w:eastAsia="Times New Roman" w:hAnsi="Times New Roman"/>
          <w:color w:val="000000" w:themeColor="text1"/>
          <w:lang w:val="ru-RU"/>
        </w:rPr>
        <w:t>(</w:t>
      </w:r>
      <w:r w:rsidRPr="34ED4A03">
        <w:rPr>
          <w:rFonts w:ascii="Times New Roman" w:eastAsia="Times New Roman" w:hAnsi="Times New Roman"/>
          <w:color w:val="000000" w:themeColor="text1"/>
        </w:rPr>
        <w:t>b</w:t>
      </w:r>
      <w:r w:rsidRPr="34ED4A03">
        <w:rPr>
          <w:rFonts w:ascii="Times New Roman" w:eastAsia="Times New Roman" w:hAnsi="Times New Roman"/>
          <w:color w:val="000000" w:themeColor="text1"/>
          <w:lang w:val="ru-RU"/>
        </w:rPr>
        <w:t>) Кандидаты, которые обучаются в университете или окончили университет: выписка оценок из школы (или приложение с оценками к аттестату) и университета (или приложение с оценками к диплому).</w:t>
      </w:r>
      <w:r w:rsidRPr="34ED4A03">
        <w:rPr>
          <w:rFonts w:ascii="Times New Roman" w:eastAsia="Times New Roman" w:hAnsi="Times New Roman"/>
          <w:color w:val="000000" w:themeColor="text1"/>
        </w:rPr>
        <w:t> </w:t>
      </w:r>
    </w:p>
    <w:p w14:paraId="4AA1A978" w14:textId="7161D699" w:rsidR="00531B12" w:rsidRPr="002D31EE" w:rsidRDefault="2179C67A" w:rsidP="34ED4A03">
      <w:pPr>
        <w:widowControl/>
        <w:ind w:right="-150"/>
        <w:rPr>
          <w:rFonts w:ascii="Times New Roman" w:eastAsia="Meiryo UI" w:hAnsi="Times New Roman"/>
          <w:sz w:val="18"/>
          <w:szCs w:val="18"/>
          <w:lang w:val="ru-RU"/>
        </w:rPr>
      </w:pPr>
      <w:r w:rsidRPr="34ED4A03">
        <w:rPr>
          <w:rFonts w:ascii="Times New Roman" w:eastAsia="Times New Roman" w:hAnsi="Times New Roman"/>
          <w:color w:val="000000" w:themeColor="text1"/>
          <w:lang w:val="ru-RU"/>
        </w:rPr>
        <w:t>*</w:t>
      </w:r>
      <w:r w:rsidR="7AE58A7D" w:rsidRPr="34ED4A03">
        <w:rPr>
          <w:rFonts w:ascii="Times New Roman" w:eastAsia="Times New Roman" w:hAnsi="Times New Roman"/>
          <w:color w:val="000000" w:themeColor="text1"/>
          <w:lang w:val="ru-RU"/>
        </w:rPr>
        <w:t xml:space="preserve"> </w:t>
      </w:r>
      <w:r w:rsidR="16DAC828" w:rsidRPr="34ED4A03">
        <w:rPr>
          <w:rFonts w:ascii="Times New Roman" w:eastAsia="Times New Roman" w:hAnsi="Times New Roman"/>
          <w:color w:val="000000" w:themeColor="text1"/>
        </w:rPr>
        <w:t> </w:t>
      </w:r>
      <w:r w:rsidR="16DAC828" w:rsidRPr="34ED4A03">
        <w:rPr>
          <w:rFonts w:ascii="Times New Roman" w:eastAsia="Times New Roman" w:hAnsi="Times New Roman"/>
          <w:color w:val="000000" w:themeColor="text1"/>
          <w:lang w:val="ru-RU"/>
        </w:rPr>
        <w:t>Вы</w:t>
      </w:r>
      <w:r w:rsidR="16DAC828" w:rsidRPr="34ED4A03">
        <w:rPr>
          <w:rFonts w:ascii="Times New Roman" w:eastAsia="Times New Roman" w:hAnsi="Times New Roman"/>
          <w:color w:val="000000" w:themeColor="text1"/>
          <w:sz w:val="22"/>
          <w:szCs w:val="22"/>
          <w:lang w:val="ru-RU"/>
        </w:rPr>
        <w:t>писка оценок должна содержать информацию о применяемой шкале оценок и оценки, полученные кандидатом по всем предметам, изученным за каждый год обучения в старше школе или университете. Кандидаты, обучающиеся в настоящее время в школе или университете должны также предоставить выписку оценок, которая охватывает период с момента зачисления в старшую школу до момента подачи заявки на стипендию. Кандидаты, планирующие окончание школы или университета, также должны предоставить выписку оценок (приложение к аттестату или диплому) после получения данного документа и до момента окончательного результата конкурса.</w:t>
      </w:r>
      <w:r w:rsidR="16DAC828" w:rsidRPr="34ED4A03">
        <w:rPr>
          <w:rFonts w:ascii="Times New Roman" w:eastAsia="Times New Roman" w:hAnsi="Times New Roman"/>
          <w:color w:val="000000" w:themeColor="text1"/>
          <w:sz w:val="22"/>
          <w:szCs w:val="22"/>
        </w:rPr>
        <w:t>  </w:t>
      </w:r>
      <w:r w:rsidR="633B08E9" w:rsidRPr="34ED4A03">
        <w:rPr>
          <w:rFonts w:ascii="Times New Roman" w:eastAsia="Times New Roman" w:hAnsi="Times New Roman"/>
          <w:color w:val="000000" w:themeColor="text1"/>
          <w:sz w:val="22"/>
          <w:szCs w:val="22"/>
          <w:lang w:val="ru-RU"/>
        </w:rPr>
        <w:t>В случае если кандидат окончил школу или университет до принятия на программу, необходимо предоставить в дипломатическое представительство дополнительно выписку оценок за непредставленный период обучения до момента получения окончательного решения по конкурсному отбору.</w:t>
      </w:r>
      <w:r w:rsidR="633B08E9" w:rsidRPr="34ED4A03">
        <w:rPr>
          <w:rFonts w:ascii="Times New Roman" w:eastAsia="Times New Roman" w:hAnsi="Times New Roman"/>
          <w:color w:val="000000" w:themeColor="text1"/>
          <w:lang w:val="ru-RU"/>
        </w:rPr>
        <w:t xml:space="preserve"> </w:t>
      </w:r>
      <w:r w:rsidR="633B08E9" w:rsidRPr="34ED4A03">
        <w:rPr>
          <w:rFonts w:ascii="Times New Roman" w:eastAsia="Meiryo UI" w:hAnsi="Times New Roman"/>
          <w:b/>
          <w:bCs/>
          <w:color w:val="000000" w:themeColor="text1"/>
          <w:sz w:val="22"/>
          <w:szCs w:val="22"/>
          <w:lang w:val="ru-RU"/>
        </w:rPr>
        <w:t xml:space="preserve">Если последним учебным заведением, которое посещал кандидат, </w:t>
      </w:r>
      <w:r w:rsidR="633B08E9" w:rsidRPr="34ED4A03">
        <w:rPr>
          <w:rFonts w:ascii="Times New Roman" w:eastAsia="Meiryo UI" w:hAnsi="Times New Roman"/>
          <w:b/>
          <w:bCs/>
          <w:sz w:val="22"/>
          <w:szCs w:val="22"/>
          <w:lang w:val="ru-RU"/>
        </w:rPr>
        <w:t xml:space="preserve">была </w:t>
      </w:r>
      <w:r w:rsidR="633B08E9" w:rsidRPr="34ED4A03">
        <w:rPr>
          <w:rFonts w:ascii="Times New Roman" w:eastAsia="Times New Roman" w:hAnsi="Times New Roman"/>
          <w:b/>
          <w:bCs/>
          <w:lang w:val="ru-RU"/>
        </w:rPr>
        <w:t>школа, представляющая единую образовательную организацию, состоящую из начальной, средней и старшей школы, то следует предоставить выписку оценок только за годы обучения в старшей школе (в случае российского образования 10-11 класс).</w:t>
      </w:r>
      <w:r w:rsidR="633B08E9" w:rsidRPr="34ED4A03">
        <w:rPr>
          <w:rFonts w:ascii="Times New Roman" w:eastAsia="Times New Roman" w:hAnsi="Times New Roman"/>
        </w:rPr>
        <w:t> </w:t>
      </w:r>
      <w:r w:rsidR="16DAC828" w:rsidRPr="34ED4A03">
        <w:rPr>
          <w:rFonts w:ascii="Times New Roman" w:eastAsia="Times New Roman" w:hAnsi="Times New Roman"/>
          <w:b/>
          <w:bCs/>
          <w:lang w:val="ru-RU"/>
        </w:rPr>
        <w:t xml:space="preserve"> </w:t>
      </w:r>
    </w:p>
    <w:p w14:paraId="36EF3EC8" w14:textId="77777777" w:rsidR="00531B12" w:rsidRPr="00614F91" w:rsidRDefault="00614F91" w:rsidP="000A1E07">
      <w:pPr>
        <w:widowControl/>
        <w:ind w:left="-284" w:right="-150" w:hanging="142"/>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7) Кандидаты должны предоставить следующие документы в соответствии со своим академическим образованием:</w:t>
      </w:r>
      <w:r>
        <w:rPr>
          <w:rFonts w:ascii="Times New Roman" w:eastAsia="Times New Roman" w:hAnsi="Times New Roman"/>
          <w:color w:val="000000"/>
        </w:rPr>
        <w:t> </w:t>
      </w:r>
    </w:p>
    <w:p w14:paraId="13483E80" w14:textId="77777777" w:rsidR="00531B12" w:rsidRPr="00614F91" w:rsidRDefault="00614F91" w:rsidP="000A1E07">
      <w:pPr>
        <w:widowControl/>
        <w:ind w:left="-284" w:right="-150" w:hanging="142"/>
        <w:rPr>
          <w:rFonts w:ascii="Meiryo UI" w:eastAsia="Meiryo UI" w:hAnsi="Meiryo UI"/>
          <w:color w:val="000000"/>
          <w:sz w:val="18"/>
          <w:lang w:val="ru-RU"/>
        </w:rPr>
      </w:pPr>
      <w:r w:rsidRPr="00614F91">
        <w:rPr>
          <w:rFonts w:ascii="Times New Roman" w:eastAsia="Times New Roman" w:hAnsi="Times New Roman"/>
          <w:color w:val="000000"/>
          <w:lang w:val="ru-RU"/>
        </w:rPr>
        <w:t>(а) Кандидаты, обучающиеся в старших классах школы: справку с указанием предполагаемой даты окончания школы;</w:t>
      </w:r>
      <w:r>
        <w:rPr>
          <w:rFonts w:ascii="Times New Roman" w:eastAsia="Times New Roman" w:hAnsi="Times New Roman"/>
          <w:color w:val="000000"/>
        </w:rPr>
        <w:t> </w:t>
      </w:r>
    </w:p>
    <w:p w14:paraId="55925EAF" w14:textId="2435FC0F" w:rsidR="00531B12" w:rsidRPr="00614F91" w:rsidRDefault="00614F91" w:rsidP="000A1E07">
      <w:pPr>
        <w:widowControl/>
        <w:ind w:left="-284" w:right="-150" w:hanging="142"/>
        <w:rPr>
          <w:rFonts w:ascii="Meiryo UI" w:eastAsia="Meiryo UI" w:hAnsi="Meiryo UI"/>
          <w:color w:val="000000"/>
          <w:sz w:val="18"/>
          <w:lang w:val="ru-RU"/>
        </w:rPr>
      </w:pPr>
      <w:r w:rsidRPr="00614F91">
        <w:rPr>
          <w:rFonts w:ascii="Times New Roman" w:eastAsia="Times New Roman" w:hAnsi="Times New Roman"/>
          <w:color w:val="000000"/>
          <w:lang w:val="ru-RU"/>
        </w:rPr>
        <w:t>(</w:t>
      </w:r>
      <w:r>
        <w:rPr>
          <w:rFonts w:ascii="Times New Roman" w:eastAsia="Times New Roman" w:hAnsi="Times New Roman"/>
          <w:color w:val="000000"/>
        </w:rPr>
        <w:t>b</w:t>
      </w:r>
      <w:r w:rsidRPr="00614F91">
        <w:rPr>
          <w:rFonts w:ascii="Times New Roman" w:eastAsia="Times New Roman" w:hAnsi="Times New Roman"/>
          <w:color w:val="000000"/>
          <w:lang w:val="ru-RU"/>
        </w:rPr>
        <w:t xml:space="preserve">) Кандидаты, завершившие обучение в школе: </w:t>
      </w:r>
      <w:r w:rsidR="002D31EE">
        <w:rPr>
          <w:rFonts w:ascii="Times New Roman" w:eastAsia="Times New Roman" w:hAnsi="Times New Roman"/>
          <w:color w:val="000000"/>
          <w:lang w:val="ru-RU"/>
        </w:rPr>
        <w:t xml:space="preserve">заверенную </w:t>
      </w:r>
      <w:r w:rsidRPr="00614F91">
        <w:rPr>
          <w:rFonts w:ascii="Times New Roman" w:eastAsia="Times New Roman" w:hAnsi="Times New Roman"/>
          <w:color w:val="000000"/>
          <w:lang w:val="ru-RU"/>
        </w:rPr>
        <w:t>копию аттестата об окончании школы;</w:t>
      </w:r>
      <w:r>
        <w:rPr>
          <w:rFonts w:ascii="Times New Roman" w:eastAsia="Times New Roman" w:hAnsi="Times New Roman"/>
          <w:color w:val="000000"/>
        </w:rPr>
        <w:t> </w:t>
      </w:r>
    </w:p>
    <w:p w14:paraId="6B474387" w14:textId="466325AF" w:rsidR="00531B12" w:rsidRPr="00614F91" w:rsidRDefault="00614F91" w:rsidP="000A1E07">
      <w:pPr>
        <w:widowControl/>
        <w:ind w:left="-284" w:hanging="142"/>
        <w:rPr>
          <w:rFonts w:ascii="Meiryo UI" w:eastAsia="Meiryo UI" w:hAnsi="Meiryo UI"/>
          <w:color w:val="000000"/>
          <w:sz w:val="18"/>
          <w:lang w:val="ru-RU"/>
        </w:rPr>
      </w:pPr>
      <w:r w:rsidRPr="00614F91">
        <w:rPr>
          <w:rFonts w:ascii="Times New Roman" w:eastAsia="Times New Roman" w:hAnsi="Times New Roman"/>
          <w:color w:val="000000"/>
          <w:lang w:val="ru-RU"/>
        </w:rPr>
        <w:t xml:space="preserve">(с) Кандидаты, обучающиеся в университете: </w:t>
      </w:r>
      <w:r w:rsidR="002D31EE">
        <w:rPr>
          <w:rFonts w:ascii="Times New Roman" w:eastAsia="Times New Roman" w:hAnsi="Times New Roman"/>
          <w:color w:val="000000"/>
          <w:lang w:val="ru-RU"/>
        </w:rPr>
        <w:t xml:space="preserve">заверенную </w:t>
      </w:r>
      <w:r w:rsidRPr="00614F91">
        <w:rPr>
          <w:rFonts w:ascii="Times New Roman" w:eastAsia="Times New Roman" w:hAnsi="Times New Roman"/>
          <w:color w:val="000000"/>
          <w:lang w:val="ru-RU"/>
        </w:rPr>
        <w:t xml:space="preserve">копию аттестата об окончании школы и справку из университета (документ </w:t>
      </w:r>
      <w:r w:rsidRPr="00614F91">
        <w:rPr>
          <w:rFonts w:ascii="Cambria Math" w:eastAsia="Cambria Math" w:hAnsi="Cambria Math"/>
          <w:color w:val="000000"/>
          <w:lang w:val="ru-RU"/>
        </w:rPr>
        <w:t>⑦)</w:t>
      </w:r>
      <w:r>
        <w:rPr>
          <w:rFonts w:ascii="Cambria Math" w:eastAsia="Cambria Math" w:hAnsi="Cambria Math"/>
          <w:color w:val="000000"/>
        </w:rPr>
        <w:t> </w:t>
      </w:r>
    </w:p>
    <w:p w14:paraId="27F677B9" w14:textId="50CBC5B2" w:rsidR="00531B12" w:rsidRPr="00614F91" w:rsidRDefault="00614F91" w:rsidP="000A1E07">
      <w:pPr>
        <w:widowControl/>
        <w:ind w:left="-284" w:right="-150" w:hanging="142"/>
        <w:rPr>
          <w:rFonts w:ascii="Meiryo UI" w:eastAsia="Meiryo UI" w:hAnsi="Meiryo UI"/>
          <w:color w:val="000000"/>
          <w:sz w:val="18"/>
          <w:lang w:val="ru-RU"/>
        </w:rPr>
      </w:pPr>
      <w:r w:rsidRPr="00614F91">
        <w:rPr>
          <w:rFonts w:ascii="Times New Roman" w:eastAsia="Times New Roman" w:hAnsi="Times New Roman"/>
          <w:color w:val="000000"/>
          <w:lang w:val="ru-RU"/>
        </w:rPr>
        <w:t>(</w:t>
      </w:r>
      <w:r>
        <w:rPr>
          <w:rFonts w:ascii="Times New Roman" w:eastAsia="Times New Roman" w:hAnsi="Times New Roman"/>
          <w:color w:val="000000"/>
        </w:rPr>
        <w:t>d</w:t>
      </w:r>
      <w:r w:rsidRPr="00614F91">
        <w:rPr>
          <w:rFonts w:ascii="Times New Roman" w:eastAsia="Times New Roman" w:hAnsi="Times New Roman"/>
          <w:color w:val="000000"/>
          <w:lang w:val="ru-RU"/>
        </w:rPr>
        <w:t xml:space="preserve">) Кандидаты, которые уже окончили университет: </w:t>
      </w:r>
      <w:r w:rsidR="002D31EE">
        <w:rPr>
          <w:rFonts w:ascii="Times New Roman" w:eastAsia="Times New Roman" w:hAnsi="Times New Roman"/>
          <w:color w:val="000000"/>
          <w:lang w:val="ru-RU"/>
        </w:rPr>
        <w:t xml:space="preserve">заверенную </w:t>
      </w:r>
      <w:r w:rsidRPr="00614F91">
        <w:rPr>
          <w:rFonts w:ascii="Times New Roman" w:eastAsia="Times New Roman" w:hAnsi="Times New Roman"/>
          <w:color w:val="000000"/>
          <w:lang w:val="ru-RU"/>
        </w:rPr>
        <w:t xml:space="preserve">копию аттестата об окончании школы и </w:t>
      </w:r>
      <w:r w:rsidR="002D31EE">
        <w:rPr>
          <w:rFonts w:ascii="Times New Roman" w:eastAsia="Times New Roman" w:hAnsi="Times New Roman"/>
          <w:color w:val="000000"/>
          <w:lang w:val="ru-RU"/>
        </w:rPr>
        <w:t xml:space="preserve">заверенную </w:t>
      </w:r>
      <w:r w:rsidRPr="00614F91">
        <w:rPr>
          <w:rFonts w:ascii="Times New Roman" w:eastAsia="Times New Roman" w:hAnsi="Times New Roman"/>
          <w:color w:val="000000"/>
          <w:lang w:val="ru-RU"/>
        </w:rPr>
        <w:t>копию диплома об окончании университета;</w:t>
      </w:r>
      <w:r>
        <w:rPr>
          <w:rFonts w:ascii="Times New Roman" w:eastAsia="Times New Roman" w:hAnsi="Times New Roman"/>
          <w:color w:val="000000"/>
        </w:rPr>
        <w:t> </w:t>
      </w:r>
    </w:p>
    <w:p w14:paraId="355BBA6A" w14:textId="77777777" w:rsidR="00531B12" w:rsidRPr="00614F91" w:rsidRDefault="00614F91">
      <w:pPr>
        <w:widowControl/>
        <w:ind w:right="-150"/>
        <w:rPr>
          <w:rFonts w:ascii="Meiryo UI" w:eastAsia="Meiryo UI" w:hAnsi="Meiryo UI"/>
          <w:color w:val="000000"/>
          <w:sz w:val="18"/>
          <w:lang w:val="ru-RU"/>
        </w:rPr>
      </w:pPr>
      <w:r>
        <w:rPr>
          <w:rFonts w:ascii="Times New Roman" w:eastAsia="Times New Roman" w:hAnsi="Times New Roman"/>
          <w:color w:val="000000"/>
        </w:rPr>
        <w:t> </w:t>
      </w:r>
    </w:p>
    <w:p w14:paraId="1B0B55EB" w14:textId="77777777" w:rsidR="00531B12" w:rsidRPr="00480E48" w:rsidRDefault="00614F91">
      <w:pPr>
        <w:widowControl/>
        <w:ind w:right="-150"/>
        <w:rPr>
          <w:rFonts w:ascii="Meiryo UI" w:eastAsia="Meiryo UI" w:hAnsi="Meiryo UI"/>
          <w:color w:val="FF0000"/>
          <w:sz w:val="18"/>
          <w:u w:val="single"/>
          <w:lang w:val="ru-RU"/>
        </w:rPr>
      </w:pPr>
      <w:r w:rsidRPr="00480E48">
        <w:rPr>
          <w:rFonts w:ascii="Times New Roman" w:eastAsia="Times New Roman" w:hAnsi="Times New Roman"/>
          <w:b/>
          <w:color w:val="FF0000"/>
          <w:u w:val="single"/>
          <w:lang w:val="ru-RU"/>
        </w:rPr>
        <w:t>Оригинал аттестата предоставлять не нужно, так как представленные документы не возвращаются</w:t>
      </w:r>
      <w:r w:rsidRPr="00480E48">
        <w:rPr>
          <w:rFonts w:ascii="Times New Roman" w:eastAsia="Times New Roman" w:hAnsi="Times New Roman"/>
          <w:color w:val="FF0000"/>
          <w:u w:val="single"/>
          <w:lang w:val="ru-RU"/>
        </w:rPr>
        <w:t>.</w:t>
      </w:r>
      <w:r w:rsidRPr="00480E48">
        <w:rPr>
          <w:rFonts w:ascii="Times New Roman" w:eastAsia="Times New Roman" w:hAnsi="Times New Roman"/>
          <w:color w:val="FF0000"/>
          <w:u w:val="single"/>
        </w:rPr>
        <w:t> </w:t>
      </w:r>
    </w:p>
    <w:p w14:paraId="1CEBD0F2" w14:textId="77777777" w:rsidR="00531B12" w:rsidRPr="00614F91" w:rsidRDefault="00614F91">
      <w:pPr>
        <w:widowControl/>
        <w:ind w:right="-150"/>
        <w:rPr>
          <w:rFonts w:ascii="Meiryo UI" w:eastAsia="Meiryo UI" w:hAnsi="Meiryo UI"/>
          <w:color w:val="000000"/>
          <w:sz w:val="18"/>
          <w:lang w:val="ru-RU"/>
        </w:rPr>
      </w:pPr>
      <w:r w:rsidRPr="00614F91">
        <w:rPr>
          <w:rFonts w:ascii="Times New Roman" w:eastAsia="Times New Roman" w:hAnsi="Times New Roman"/>
          <w:color w:val="000000"/>
          <w:lang w:val="ru-RU"/>
        </w:rPr>
        <w:t>Копия аттестата о получении полного среднего образования и копия диплома, а также выписки оценок должны быть заверены соответствующим уполномоченным учебным заведением или другой уполномоченной организаци</w:t>
      </w:r>
      <w:r w:rsidRPr="00614F91">
        <w:rPr>
          <w:rFonts w:ascii="Times New Roman" w:hAnsi="Times New Roman"/>
          <w:color w:val="000000"/>
          <w:lang w:val="ru-RU"/>
        </w:rPr>
        <w:t>ей</w:t>
      </w:r>
      <w:r w:rsidRPr="00614F91">
        <w:rPr>
          <w:rFonts w:ascii="Times New Roman" w:eastAsia="Times New Roman" w:hAnsi="Times New Roman"/>
          <w:color w:val="000000"/>
          <w:lang w:val="ru-RU"/>
        </w:rPr>
        <w:t>.</w:t>
      </w:r>
      <w:r>
        <w:rPr>
          <w:rFonts w:ascii="Times New Roman" w:eastAsia="Times New Roman" w:hAnsi="Times New Roman"/>
          <w:color w:val="000000"/>
        </w:rPr>
        <w:t> </w:t>
      </w:r>
    </w:p>
    <w:p w14:paraId="1DBB8CB6" w14:textId="346C2FEE" w:rsidR="00531B12" w:rsidRPr="00614F91" w:rsidRDefault="00614F91">
      <w:pPr>
        <w:widowControl/>
        <w:ind w:right="-150"/>
        <w:rPr>
          <w:rFonts w:ascii="Meiryo UI" w:eastAsia="Meiryo UI" w:hAnsi="Meiryo UI"/>
          <w:color w:val="000000"/>
          <w:sz w:val="18"/>
          <w:lang w:val="ru-RU"/>
        </w:rPr>
      </w:pPr>
      <w:r w:rsidRPr="00614F91">
        <w:rPr>
          <w:rFonts w:ascii="Times New Roman" w:eastAsia="Times New Roman" w:hAnsi="Times New Roman"/>
          <w:color w:val="000000"/>
          <w:lang w:val="ru-RU"/>
        </w:rPr>
        <w:t>Кандидаты, которые на момент подачи документов являются еще учащимися школы или студентами университетов, должны предоставить копию аттестат</w:t>
      </w:r>
      <w:r w:rsidR="002D31EE">
        <w:rPr>
          <w:rFonts w:ascii="Times New Roman" w:eastAsia="Times New Roman" w:hAnsi="Times New Roman"/>
          <w:color w:val="000000"/>
          <w:lang w:val="ru-RU"/>
        </w:rPr>
        <w:t>а</w:t>
      </w:r>
      <w:r w:rsidRPr="00614F91">
        <w:rPr>
          <w:rFonts w:ascii="Times New Roman" w:eastAsia="Times New Roman" w:hAnsi="Times New Roman"/>
          <w:color w:val="000000"/>
          <w:lang w:val="ru-RU"/>
        </w:rPr>
        <w:t xml:space="preserve"> об окончании школы или копию диплома до окончания периода конкурсного отбора.</w:t>
      </w:r>
      <w:r>
        <w:rPr>
          <w:rFonts w:ascii="Times New Roman" w:eastAsia="Times New Roman" w:hAnsi="Times New Roman"/>
          <w:color w:val="000000"/>
        </w:rPr>
        <w:t> </w:t>
      </w:r>
    </w:p>
    <w:p w14:paraId="3F11EFD1" w14:textId="77777777" w:rsidR="00531B12" w:rsidRPr="00614F91" w:rsidRDefault="00614F91">
      <w:pPr>
        <w:widowControl/>
        <w:ind w:right="-150"/>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8) Рекомендательное письмо для кандидатов, закончивших школу или университет</w:t>
      </w:r>
      <w:r w:rsidRPr="00614F91">
        <w:rPr>
          <w:rFonts w:ascii="Times New Roman" w:hAnsi="Times New Roman"/>
          <w:color w:val="000000"/>
          <w:lang w:val="ru-RU"/>
        </w:rPr>
        <w:t>,</w:t>
      </w:r>
      <w:r w:rsidRPr="00614F91">
        <w:rPr>
          <w:rFonts w:ascii="Times New Roman" w:eastAsia="Times New Roman" w:hAnsi="Times New Roman"/>
          <w:color w:val="000000"/>
          <w:lang w:val="ru-RU"/>
        </w:rPr>
        <w:t xml:space="preserve"> должно быть выдано тем учебным заведением, в котором обучался кандидат. Рекомендательное письмо для тех, кто </w:t>
      </w:r>
      <w:r w:rsidRPr="00614F91">
        <w:rPr>
          <w:rFonts w:ascii="Times New Roman" w:eastAsia="Times New Roman" w:hAnsi="Times New Roman"/>
          <w:color w:val="000000"/>
          <w:lang w:val="ru-RU"/>
        </w:rPr>
        <w:lastRenderedPageBreak/>
        <w:t>посещает школу или университет, должно быть выдано тем учебным заведением, которое посещает кандидат.</w:t>
      </w:r>
      <w:r>
        <w:rPr>
          <w:rFonts w:ascii="Times New Roman" w:eastAsia="Times New Roman" w:hAnsi="Times New Roman"/>
          <w:color w:val="000000"/>
        </w:rPr>
        <w:t> </w:t>
      </w:r>
    </w:p>
    <w:p w14:paraId="4B76B506" w14:textId="7F241D65" w:rsidR="007446D6" w:rsidRPr="000C3376" w:rsidRDefault="00614F91" w:rsidP="007446D6">
      <w:pPr>
        <w:widowControl/>
        <w:ind w:right="-150"/>
        <w:rPr>
          <w:rFonts w:ascii="Times New Roman" w:eastAsia="Times New Roman" w:hAnsi="Times New Roman"/>
          <w:color w:val="000000"/>
          <w:szCs w:val="21"/>
          <w:lang w:val="ru-RU"/>
        </w:rPr>
      </w:pPr>
      <w:r>
        <w:rPr>
          <w:rFonts w:ascii="Times New Roman" w:eastAsia="Times New Roman" w:hAnsi="Times New Roman"/>
          <w:color w:val="000000"/>
        </w:rPr>
        <w:t> </w:t>
      </w:r>
      <w:r w:rsidRPr="00614F91">
        <w:rPr>
          <w:rFonts w:ascii="Times New Roman" w:eastAsia="Times New Roman" w:hAnsi="Times New Roman"/>
          <w:color w:val="000000"/>
          <w:lang w:val="ru-RU"/>
        </w:rPr>
        <w:t xml:space="preserve">9) </w:t>
      </w:r>
      <w:r w:rsidR="007446D6" w:rsidRPr="000C3376">
        <w:rPr>
          <w:rFonts w:ascii="Times New Roman" w:hAnsi="Times New Roman"/>
          <w:color w:val="000000"/>
          <w:szCs w:val="21"/>
          <w:lang w:val="ru-RU"/>
        </w:rPr>
        <w:t>В случае изменения состояния здоровья</w:t>
      </w:r>
      <w:r w:rsidR="007446D6">
        <w:rPr>
          <w:rFonts w:ascii="Times New Roman" w:hAnsi="Times New Roman"/>
          <w:color w:val="000000"/>
          <w:szCs w:val="21"/>
          <w:lang w:val="ru-RU"/>
        </w:rPr>
        <w:t xml:space="preserve"> кандидата </w:t>
      </w:r>
      <w:r w:rsidR="007446D6" w:rsidRPr="000C3376">
        <w:rPr>
          <w:rFonts w:ascii="Times New Roman" w:hAnsi="Times New Roman"/>
          <w:color w:val="000000"/>
          <w:szCs w:val="21"/>
          <w:lang w:val="ru-RU"/>
        </w:rPr>
        <w:t>(включая любые серьезные изменения, касающиеся ваших жизненных планов) после того, как вы предоставили справку о состоянии здоровья, просим незамедлительно сообщить эту информацию дипломатическому представительству Японии, в которое вы подавали документы, поскольку это касается системы приема в принимающий университет и японско</w:t>
      </w:r>
      <w:r w:rsidR="007446D6">
        <w:rPr>
          <w:rFonts w:ascii="Times New Roman" w:hAnsi="Times New Roman"/>
          <w:color w:val="000000"/>
          <w:szCs w:val="21"/>
          <w:lang w:val="ru-RU"/>
        </w:rPr>
        <w:t>го</w:t>
      </w:r>
      <w:r w:rsidR="007446D6" w:rsidRPr="000C3376">
        <w:rPr>
          <w:rFonts w:ascii="Times New Roman" w:hAnsi="Times New Roman"/>
          <w:color w:val="000000"/>
          <w:szCs w:val="21"/>
          <w:lang w:val="ru-RU"/>
        </w:rPr>
        <w:t xml:space="preserve"> медицинско</w:t>
      </w:r>
      <w:r w:rsidR="007446D6">
        <w:rPr>
          <w:rFonts w:ascii="Times New Roman" w:hAnsi="Times New Roman"/>
          <w:color w:val="000000"/>
          <w:szCs w:val="21"/>
          <w:lang w:val="ru-RU"/>
        </w:rPr>
        <w:t>го</w:t>
      </w:r>
      <w:r w:rsidR="007446D6" w:rsidRPr="000C3376">
        <w:rPr>
          <w:rFonts w:ascii="Times New Roman" w:hAnsi="Times New Roman"/>
          <w:color w:val="000000"/>
          <w:szCs w:val="21"/>
          <w:lang w:val="ru-RU"/>
        </w:rPr>
        <w:t xml:space="preserve"> учреждени</w:t>
      </w:r>
      <w:r w:rsidR="007446D6">
        <w:rPr>
          <w:rFonts w:ascii="Times New Roman" w:hAnsi="Times New Roman"/>
          <w:color w:val="000000"/>
          <w:szCs w:val="21"/>
          <w:lang w:val="ru-RU"/>
        </w:rPr>
        <w:t>я</w:t>
      </w:r>
      <w:r w:rsidR="007446D6" w:rsidRPr="000C3376">
        <w:rPr>
          <w:rFonts w:ascii="Times New Roman" w:hAnsi="Times New Roman"/>
          <w:color w:val="000000"/>
          <w:szCs w:val="21"/>
          <w:lang w:val="ru-RU"/>
        </w:rPr>
        <w:t>.</w:t>
      </w:r>
    </w:p>
    <w:p w14:paraId="2E2A0CA1" w14:textId="552CCE41" w:rsidR="00531B12" w:rsidRPr="00614F91" w:rsidRDefault="007446D6" w:rsidP="007446D6">
      <w:pPr>
        <w:widowControl/>
        <w:ind w:right="-150"/>
        <w:rPr>
          <w:rFonts w:ascii="Meiryo UI" w:eastAsia="Meiryo UI" w:hAnsi="Meiryo UI"/>
          <w:color w:val="000000"/>
          <w:sz w:val="18"/>
          <w:lang w:val="ru-RU"/>
        </w:rPr>
      </w:pPr>
      <w:r>
        <w:rPr>
          <w:rFonts w:ascii="Times New Roman" w:eastAsia="Times New Roman" w:hAnsi="Times New Roman"/>
          <w:color w:val="000000"/>
          <w:lang w:val="ru-RU"/>
        </w:rPr>
        <w:t xml:space="preserve">10) </w:t>
      </w:r>
      <w:r w:rsidR="00614F91" w:rsidRPr="00614F91">
        <w:rPr>
          <w:rFonts w:ascii="Times New Roman" w:eastAsia="Times New Roman" w:hAnsi="Times New Roman"/>
          <w:color w:val="000000"/>
          <w:lang w:val="ru-RU"/>
        </w:rPr>
        <w:t xml:space="preserve">Документы следует заполнять аккуратно и правильно. Документ под номером </w:t>
      </w:r>
      <w:r w:rsidR="00614F91" w:rsidRPr="00614F91">
        <w:rPr>
          <w:rFonts w:ascii="Cambria Math" w:eastAsia="Cambria Math" w:hAnsi="Cambria Math"/>
          <w:color w:val="000000"/>
          <w:lang w:val="ru-RU"/>
        </w:rPr>
        <w:t>⑧ (</w:t>
      </w:r>
      <w:r w:rsidR="00614F91" w:rsidRPr="00614F91">
        <w:rPr>
          <w:rFonts w:ascii="Times New Roman" w:eastAsia="Times New Roman" w:hAnsi="Times New Roman"/>
          <w:color w:val="000000"/>
          <w:lang w:val="ru-RU"/>
        </w:rPr>
        <w:t xml:space="preserve">Свидетельство о сдаче вступительных экзаменов в университет) можно заменить документом </w:t>
      </w:r>
      <w:r w:rsidR="00614F91" w:rsidRPr="00614F91">
        <w:rPr>
          <w:rFonts w:ascii="Cambria Math" w:eastAsia="Cambria Math" w:hAnsi="Cambria Math"/>
          <w:color w:val="000000"/>
          <w:lang w:val="ru-RU"/>
        </w:rPr>
        <w:t>③</w:t>
      </w:r>
      <w:r w:rsidR="00614F91" w:rsidRPr="00614F91">
        <w:rPr>
          <w:rFonts w:ascii="Times New Roman" w:eastAsia="Times New Roman" w:hAnsi="Times New Roman"/>
          <w:color w:val="000000"/>
          <w:lang w:val="ru-RU"/>
        </w:rPr>
        <w:t xml:space="preserve">, </w:t>
      </w:r>
      <w:r w:rsidR="00614F91" w:rsidRPr="00614F91">
        <w:rPr>
          <w:rFonts w:ascii="Cambria Math" w:eastAsia="Cambria Math" w:hAnsi="Cambria Math"/>
          <w:color w:val="000000"/>
          <w:lang w:val="ru-RU"/>
        </w:rPr>
        <w:t>④</w:t>
      </w:r>
      <w:r w:rsidR="00614F91" w:rsidRPr="00614F91">
        <w:rPr>
          <w:rFonts w:ascii="Times New Roman" w:eastAsia="Times New Roman" w:hAnsi="Times New Roman"/>
          <w:color w:val="000000"/>
          <w:lang w:val="ru-RU"/>
        </w:rPr>
        <w:t xml:space="preserve"> и </w:t>
      </w:r>
      <w:r w:rsidR="00614F91" w:rsidRPr="00614F91">
        <w:rPr>
          <w:rFonts w:ascii="Cambria Math" w:eastAsia="Cambria Math" w:hAnsi="Cambria Math"/>
          <w:color w:val="000000"/>
          <w:lang w:val="ru-RU"/>
        </w:rPr>
        <w:t>⑤</w:t>
      </w:r>
      <w:r w:rsidR="00614F91" w:rsidRPr="00614F91">
        <w:rPr>
          <w:rFonts w:ascii="Times New Roman" w:eastAsia="Times New Roman" w:hAnsi="Times New Roman"/>
          <w:color w:val="000000"/>
          <w:lang w:val="ru-RU"/>
        </w:rPr>
        <w:t>.</w:t>
      </w:r>
      <w:r w:rsidR="00614F91">
        <w:rPr>
          <w:rFonts w:ascii="Times New Roman" w:eastAsia="Times New Roman" w:hAnsi="Times New Roman"/>
          <w:color w:val="000000"/>
        </w:rPr>
        <w:t> </w:t>
      </w:r>
    </w:p>
    <w:p w14:paraId="5B840B4B" w14:textId="3350882E" w:rsidR="007446D6" w:rsidRPr="000C3376" w:rsidRDefault="007446D6" w:rsidP="007446D6">
      <w:pPr>
        <w:widowControl/>
        <w:ind w:right="-150"/>
        <w:rPr>
          <w:rFonts w:ascii="Times New Roman" w:eastAsia="Times New Roman" w:hAnsi="Times New Roman"/>
          <w:color w:val="000000"/>
          <w:szCs w:val="21"/>
          <w:lang w:val="ru-RU"/>
        </w:rPr>
      </w:pPr>
      <w:r>
        <w:rPr>
          <w:rFonts w:ascii="Times New Roman" w:eastAsia="Times New Roman" w:hAnsi="Times New Roman"/>
          <w:color w:val="000000"/>
          <w:sz w:val="20"/>
          <w:lang w:val="ru-RU"/>
        </w:rPr>
        <w:t>11</w:t>
      </w:r>
      <w:r w:rsidR="00614F91" w:rsidRPr="00614F91">
        <w:rPr>
          <w:rFonts w:ascii="Times New Roman" w:eastAsia="Times New Roman" w:hAnsi="Times New Roman"/>
          <w:color w:val="000000"/>
          <w:sz w:val="20"/>
          <w:lang w:val="ru-RU"/>
        </w:rPr>
        <w:t xml:space="preserve">) </w:t>
      </w:r>
      <w:r w:rsidRPr="000C3376">
        <w:rPr>
          <w:rFonts w:ascii="Times New Roman" w:eastAsia="Times New Roman" w:hAnsi="Times New Roman"/>
          <w:color w:val="000000"/>
          <w:szCs w:val="21"/>
          <w:lang w:val="ru-RU"/>
        </w:rPr>
        <w:t>Только если у вас есть заполненный сертификат о владении японским или английским языком, в котором указано ваше имя и уровень/балл, введите необходимую информацию в поле «</w:t>
      </w:r>
      <w:r>
        <w:rPr>
          <w:rFonts w:ascii="Times New Roman" w:eastAsia="Times New Roman" w:hAnsi="Times New Roman"/>
          <w:color w:val="000000"/>
          <w:szCs w:val="21"/>
          <w:lang w:val="ru-RU"/>
        </w:rPr>
        <w:t>19</w:t>
      </w:r>
      <w:r w:rsidRPr="000C3376">
        <w:rPr>
          <w:rFonts w:ascii="Times New Roman" w:eastAsia="Times New Roman" w:hAnsi="Times New Roman"/>
          <w:color w:val="000000"/>
          <w:szCs w:val="21"/>
          <w:lang w:val="ru-RU"/>
        </w:rPr>
        <w:t xml:space="preserve">. Квалификация </w:t>
      </w:r>
      <w:r>
        <w:rPr>
          <w:rFonts w:ascii="Times New Roman" w:eastAsia="Times New Roman" w:hAnsi="Times New Roman"/>
          <w:color w:val="000000"/>
          <w:szCs w:val="21"/>
          <w:lang w:val="ru-RU"/>
        </w:rPr>
        <w:t xml:space="preserve">по </w:t>
      </w:r>
      <w:r w:rsidRPr="000C3376">
        <w:rPr>
          <w:rFonts w:ascii="Times New Roman" w:eastAsia="Times New Roman" w:hAnsi="Times New Roman"/>
          <w:color w:val="000000"/>
          <w:szCs w:val="21"/>
          <w:lang w:val="ru-RU"/>
        </w:rPr>
        <w:t>японско</w:t>
      </w:r>
      <w:r>
        <w:rPr>
          <w:rFonts w:ascii="Times New Roman" w:eastAsia="Times New Roman" w:hAnsi="Times New Roman"/>
          <w:color w:val="000000"/>
          <w:szCs w:val="21"/>
          <w:lang w:val="ru-RU"/>
        </w:rPr>
        <w:t>му</w:t>
      </w:r>
      <w:r w:rsidRPr="000C3376">
        <w:rPr>
          <w:rFonts w:ascii="Times New Roman" w:eastAsia="Times New Roman" w:hAnsi="Times New Roman"/>
          <w:color w:val="000000"/>
          <w:szCs w:val="21"/>
          <w:lang w:val="ru-RU"/>
        </w:rPr>
        <w:t xml:space="preserve"> язык</w:t>
      </w:r>
      <w:r>
        <w:rPr>
          <w:rFonts w:ascii="Times New Roman" w:eastAsia="Times New Roman" w:hAnsi="Times New Roman"/>
          <w:color w:val="000000"/>
          <w:szCs w:val="21"/>
          <w:lang w:val="ru-RU"/>
        </w:rPr>
        <w:t>у</w:t>
      </w:r>
      <w:r w:rsidRPr="000C3376">
        <w:rPr>
          <w:rFonts w:ascii="Times New Roman" w:eastAsia="Times New Roman" w:hAnsi="Times New Roman"/>
          <w:color w:val="000000"/>
          <w:szCs w:val="21"/>
          <w:lang w:val="ru-RU"/>
        </w:rPr>
        <w:t>» и «2</w:t>
      </w:r>
      <w:r>
        <w:rPr>
          <w:rFonts w:ascii="Times New Roman" w:eastAsia="Times New Roman" w:hAnsi="Times New Roman"/>
          <w:color w:val="000000"/>
          <w:szCs w:val="21"/>
          <w:lang w:val="ru-RU"/>
        </w:rPr>
        <w:t>0</w:t>
      </w:r>
      <w:r w:rsidRPr="000C3376">
        <w:rPr>
          <w:rFonts w:ascii="Times New Roman" w:eastAsia="Times New Roman" w:hAnsi="Times New Roman"/>
          <w:color w:val="000000"/>
          <w:szCs w:val="21"/>
          <w:lang w:val="ru-RU"/>
        </w:rPr>
        <w:t xml:space="preserve">. Квалификация </w:t>
      </w:r>
      <w:r>
        <w:rPr>
          <w:rFonts w:ascii="Times New Roman" w:eastAsia="Times New Roman" w:hAnsi="Times New Roman"/>
          <w:color w:val="000000"/>
          <w:szCs w:val="21"/>
          <w:lang w:val="ru-RU"/>
        </w:rPr>
        <w:t xml:space="preserve">по </w:t>
      </w:r>
      <w:r w:rsidRPr="000C3376">
        <w:rPr>
          <w:rFonts w:ascii="Times New Roman" w:eastAsia="Times New Roman" w:hAnsi="Times New Roman"/>
          <w:color w:val="000000"/>
          <w:szCs w:val="21"/>
          <w:lang w:val="ru-RU"/>
        </w:rPr>
        <w:t>английско</w:t>
      </w:r>
      <w:r>
        <w:rPr>
          <w:rFonts w:ascii="Times New Roman" w:eastAsia="Times New Roman" w:hAnsi="Times New Roman"/>
          <w:color w:val="000000"/>
          <w:szCs w:val="21"/>
          <w:lang w:val="ru-RU"/>
        </w:rPr>
        <w:t>му</w:t>
      </w:r>
      <w:r w:rsidRPr="000C3376">
        <w:rPr>
          <w:rFonts w:ascii="Times New Roman" w:eastAsia="Times New Roman" w:hAnsi="Times New Roman"/>
          <w:color w:val="000000"/>
          <w:szCs w:val="21"/>
          <w:lang w:val="ru-RU"/>
        </w:rPr>
        <w:t xml:space="preserve"> язык</w:t>
      </w:r>
      <w:r>
        <w:rPr>
          <w:rFonts w:ascii="Times New Roman" w:eastAsia="Times New Roman" w:hAnsi="Times New Roman"/>
          <w:color w:val="000000"/>
          <w:szCs w:val="21"/>
          <w:lang w:val="ru-RU"/>
        </w:rPr>
        <w:t>у</w:t>
      </w:r>
      <w:r w:rsidRPr="000C3376">
        <w:rPr>
          <w:rFonts w:ascii="Times New Roman" w:eastAsia="Times New Roman" w:hAnsi="Times New Roman"/>
          <w:color w:val="000000"/>
          <w:szCs w:val="21"/>
          <w:lang w:val="ru-RU"/>
        </w:rPr>
        <w:t xml:space="preserve">» в форме заявки и отправьте копию сертификата. Если вы распечатываете сертификат из Интернета, распечатайте и отправьте страницу, на которой указано имя заявителя и сведения о соответствующей квалификации (уровень, балл и т. д.). Дата выдачи сертификата должна быть не ранее, чем два года </w:t>
      </w:r>
      <w:r>
        <w:rPr>
          <w:rFonts w:ascii="Times New Roman" w:eastAsia="Times New Roman" w:hAnsi="Times New Roman"/>
          <w:color w:val="000000"/>
          <w:szCs w:val="21"/>
          <w:lang w:val="ru-RU"/>
        </w:rPr>
        <w:t>от д</w:t>
      </w:r>
      <w:r w:rsidRPr="000C3376">
        <w:rPr>
          <w:rFonts w:ascii="Times New Roman" w:eastAsia="Times New Roman" w:hAnsi="Times New Roman"/>
          <w:color w:val="000000"/>
          <w:szCs w:val="21"/>
          <w:lang w:val="ru-RU"/>
        </w:rPr>
        <w:t>аты подачи заявления («Дата подачи», указанной на последней странице формы заявления) в дипломатическое представительство Японии.</w:t>
      </w:r>
    </w:p>
    <w:p w14:paraId="3C339FF3" w14:textId="77777777" w:rsidR="009038E4" w:rsidRDefault="00614F91" w:rsidP="009038E4">
      <w:pPr>
        <w:widowControl/>
        <w:ind w:right="-150"/>
        <w:rPr>
          <w:rFonts w:ascii="Times New Roman" w:eastAsia="Times New Roman" w:hAnsi="Times New Roman"/>
          <w:color w:val="000000"/>
          <w:lang w:val="ru-RU"/>
        </w:rPr>
      </w:pPr>
      <w:r>
        <w:rPr>
          <w:rFonts w:ascii="Times New Roman" w:eastAsia="Times New Roman" w:hAnsi="Times New Roman"/>
          <w:color w:val="000000"/>
        </w:rPr>
        <w:t> </w:t>
      </w:r>
      <w:r w:rsidR="009038E4">
        <w:rPr>
          <w:rFonts w:ascii="Times New Roman" w:eastAsia="Times New Roman" w:hAnsi="Times New Roman"/>
          <w:color w:val="000000"/>
          <w:lang w:val="ru-RU"/>
        </w:rPr>
        <w:t xml:space="preserve">12) </w:t>
      </w:r>
      <w:r w:rsidR="009038E4" w:rsidRPr="003B547D">
        <w:rPr>
          <w:rFonts w:ascii="Times New Roman" w:eastAsia="Times New Roman" w:hAnsi="Times New Roman"/>
          <w:color w:val="000000"/>
          <w:lang w:val="ru-RU"/>
        </w:rPr>
        <w:t>Если документы пред</w:t>
      </w:r>
      <w:r w:rsidR="009038E4">
        <w:rPr>
          <w:rFonts w:ascii="Times New Roman" w:eastAsia="Times New Roman" w:hAnsi="Times New Roman"/>
          <w:color w:val="000000"/>
          <w:lang w:val="ru-RU"/>
        </w:rPr>
        <w:t>о</w:t>
      </w:r>
      <w:r w:rsidR="009038E4" w:rsidRPr="003B547D">
        <w:rPr>
          <w:rFonts w:ascii="Times New Roman" w:eastAsia="Times New Roman" w:hAnsi="Times New Roman"/>
          <w:color w:val="000000"/>
          <w:lang w:val="ru-RU"/>
        </w:rPr>
        <w:t xml:space="preserve">ставлены в </w:t>
      </w:r>
      <w:r w:rsidR="009038E4">
        <w:rPr>
          <w:rFonts w:ascii="Times New Roman" w:eastAsia="Times New Roman" w:hAnsi="Times New Roman"/>
          <w:color w:val="000000"/>
          <w:lang w:val="ru-RU"/>
        </w:rPr>
        <w:t>скрепленном (</w:t>
      </w:r>
      <w:r w:rsidR="009038E4" w:rsidRPr="003B547D">
        <w:rPr>
          <w:rFonts w:ascii="Times New Roman" w:eastAsia="Times New Roman" w:hAnsi="Times New Roman"/>
          <w:color w:val="000000"/>
          <w:lang w:val="ru-RU"/>
        </w:rPr>
        <w:t>сшитом виде</w:t>
      </w:r>
      <w:r w:rsidR="009038E4">
        <w:rPr>
          <w:rFonts w:ascii="Times New Roman" w:eastAsia="Times New Roman" w:hAnsi="Times New Roman"/>
          <w:color w:val="000000"/>
          <w:lang w:val="ru-RU"/>
        </w:rPr>
        <w:t>)</w:t>
      </w:r>
      <w:r w:rsidR="009038E4" w:rsidRPr="003B547D">
        <w:rPr>
          <w:rFonts w:ascii="Times New Roman" w:eastAsia="Times New Roman" w:hAnsi="Times New Roman"/>
          <w:color w:val="000000"/>
          <w:lang w:val="ru-RU"/>
        </w:rPr>
        <w:t>, они могут быть раз</w:t>
      </w:r>
      <w:r w:rsidR="009038E4">
        <w:rPr>
          <w:rFonts w:ascii="Times New Roman" w:eastAsia="Times New Roman" w:hAnsi="Times New Roman"/>
          <w:color w:val="000000"/>
          <w:lang w:val="ru-RU"/>
        </w:rPr>
        <w:t xml:space="preserve">ъединены </w:t>
      </w:r>
      <w:r w:rsidR="009038E4" w:rsidRPr="003B547D">
        <w:rPr>
          <w:rFonts w:ascii="Times New Roman" w:eastAsia="Times New Roman" w:hAnsi="Times New Roman"/>
          <w:color w:val="000000"/>
          <w:lang w:val="ru-RU"/>
        </w:rPr>
        <w:t>в процессе рассмотрения.</w:t>
      </w:r>
    </w:p>
    <w:p w14:paraId="2F02CE8A" w14:textId="238BFBA8" w:rsidR="00531B12" w:rsidRPr="009038E4" w:rsidRDefault="00531B12">
      <w:pPr>
        <w:widowControl/>
        <w:ind w:right="-150"/>
        <w:rPr>
          <w:rFonts w:ascii="Meiryo UI" w:eastAsia="Meiryo UI" w:hAnsi="Meiryo UI"/>
          <w:color w:val="000000"/>
          <w:sz w:val="18"/>
          <w:lang w:val="ru-RU"/>
        </w:rPr>
      </w:pPr>
    </w:p>
    <w:p w14:paraId="19BA4AF1" w14:textId="17431E45" w:rsidR="00531B12" w:rsidRPr="00614F91" w:rsidRDefault="00614F91">
      <w:pPr>
        <w:widowControl/>
        <w:ind w:right="-150" w:firstLine="270"/>
        <w:rPr>
          <w:rFonts w:ascii="Meiryo UI" w:eastAsia="Meiryo UI" w:hAnsi="Meiryo UI"/>
          <w:color w:val="000000"/>
          <w:sz w:val="18"/>
          <w:lang w:val="ru-RU"/>
        </w:rPr>
      </w:pPr>
      <w:r w:rsidRPr="00614F91">
        <w:rPr>
          <w:rFonts w:ascii="Times New Roman" w:eastAsia="Times New Roman" w:hAnsi="Times New Roman"/>
          <w:color w:val="000000"/>
          <w:lang w:val="ru-RU"/>
        </w:rPr>
        <w:t>*</w:t>
      </w:r>
      <w:r w:rsidRPr="00614F91">
        <w:rPr>
          <w:rFonts w:ascii="Times New Roman" w:eastAsia="Times New Roman" w:hAnsi="Times New Roman"/>
          <w:b/>
          <w:color w:val="000000"/>
          <w:lang w:val="ru-RU"/>
        </w:rPr>
        <w:t>Документы должны быть разложены на 2 комплекта в порядке, соответствующем списку документов</w:t>
      </w:r>
      <w:r w:rsidR="009038E4">
        <w:rPr>
          <w:rFonts w:ascii="Times New Roman" w:eastAsia="Times New Roman" w:hAnsi="Times New Roman"/>
          <w:b/>
          <w:color w:val="000000"/>
          <w:lang w:val="ru-RU"/>
        </w:rPr>
        <w:t xml:space="preserve"> (1-9)</w:t>
      </w:r>
      <w:r w:rsidRPr="00614F91">
        <w:rPr>
          <w:rFonts w:ascii="Times New Roman" w:eastAsia="Times New Roman" w:hAnsi="Times New Roman"/>
          <w:b/>
          <w:color w:val="000000"/>
          <w:lang w:val="ru-RU"/>
        </w:rPr>
        <w:t xml:space="preserve">, и поданы в прозрачной пластиковой папке (уголок). </w:t>
      </w:r>
      <w:r w:rsidRPr="009038E4">
        <w:rPr>
          <w:rFonts w:ascii="Times New Roman" w:eastAsia="Times New Roman" w:hAnsi="Times New Roman"/>
          <w:b/>
          <w:color w:val="000000"/>
          <w:highlight w:val="yellow"/>
          <w:u w:val="single"/>
          <w:lang w:val="ru-RU"/>
        </w:rPr>
        <w:t>НЕ СЛЕДУЕТ</w:t>
      </w:r>
      <w:r w:rsidRPr="009038E4">
        <w:rPr>
          <w:rFonts w:ascii="Times New Roman" w:eastAsia="Times New Roman" w:hAnsi="Times New Roman"/>
          <w:b/>
          <w:color w:val="000000"/>
          <w:highlight w:val="yellow"/>
          <w:lang w:val="ru-RU"/>
        </w:rPr>
        <w:t xml:space="preserve"> скреплять документы степлером.</w:t>
      </w:r>
      <w:r w:rsidRPr="00614F91">
        <w:rPr>
          <w:rFonts w:ascii="Times New Roman" w:eastAsia="Times New Roman" w:hAnsi="Times New Roman"/>
          <w:b/>
          <w:color w:val="000000"/>
          <w:lang w:val="ru-RU"/>
        </w:rPr>
        <w:t xml:space="preserve"> 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потери документов или длительной доставки (позже заявленного срока приема документов). *Если документы отправляются Почтой России, следует принять во внимание, что иногда доставка документов иногда может занимать до нескольких недель</w:t>
      </w:r>
      <w:r w:rsidRPr="00614F91">
        <w:rPr>
          <w:rFonts w:ascii="Times New Roman" w:hAnsi="Times New Roman"/>
          <w:b/>
          <w:color w:val="000000"/>
          <w:lang w:val="ru-RU"/>
        </w:rPr>
        <w:t xml:space="preserve"> в связи с особенностями доставки корреспонденции в иностранные представительства</w:t>
      </w:r>
      <w:r w:rsidRPr="00614F91">
        <w:rPr>
          <w:rFonts w:ascii="Times New Roman" w:eastAsia="Times New Roman" w:hAnsi="Times New Roman"/>
          <w:b/>
          <w:color w:val="000000"/>
          <w:lang w:val="ru-RU"/>
        </w:rPr>
        <w:t xml:space="preserve"> (даже при отправке 1-ым классом), поэтому следует рассчитать срок отправления с тем, чтобы документы были доставлены вовремя (не следует отправлять документы ценным письмом). Документы, прибывшие на адрес посольства позже указанной даты, не будут приняты к рассмотрению).</w:t>
      </w:r>
      <w:r>
        <w:rPr>
          <w:rFonts w:ascii="Times New Roman" w:eastAsia="Times New Roman" w:hAnsi="Times New Roman"/>
          <w:b/>
          <w:color w:val="000000"/>
        </w:rPr>
        <w:t>    </w:t>
      </w:r>
    </w:p>
    <w:p w14:paraId="1AD9CBFB" w14:textId="77777777" w:rsidR="00531B12" w:rsidRPr="00614F91" w:rsidRDefault="00614F91">
      <w:pPr>
        <w:widowControl/>
        <w:ind w:left="-285" w:right="-150"/>
        <w:rPr>
          <w:rFonts w:ascii="Meiryo UI" w:eastAsia="Meiryo UI" w:hAnsi="Meiryo UI"/>
          <w:color w:val="000000"/>
          <w:sz w:val="18"/>
          <w:lang w:val="ru-RU"/>
        </w:rPr>
      </w:pPr>
      <w:r>
        <w:rPr>
          <w:rFonts w:ascii="Times New Roman" w:eastAsia="Times New Roman" w:hAnsi="Times New Roman"/>
          <w:color w:val="000000"/>
        </w:rPr>
        <w:t> </w:t>
      </w:r>
    </w:p>
    <w:p w14:paraId="30731A27" w14:textId="77777777" w:rsidR="00531B12" w:rsidRPr="00614F91" w:rsidRDefault="00614F91" w:rsidP="009038E4">
      <w:pPr>
        <w:widowControl/>
        <w:ind w:right="-150"/>
        <w:rPr>
          <w:rFonts w:ascii="Meiryo UI" w:eastAsia="Meiryo UI" w:hAnsi="Meiryo UI"/>
          <w:color w:val="000000"/>
          <w:sz w:val="18"/>
          <w:lang w:val="ru-RU"/>
        </w:rPr>
      </w:pPr>
      <w:r w:rsidRPr="00614F91">
        <w:rPr>
          <w:rFonts w:ascii="Times New Roman" w:eastAsia="Times New Roman" w:hAnsi="Times New Roman"/>
          <w:b/>
          <w:color w:val="000000"/>
          <w:lang w:val="ru-RU"/>
        </w:rPr>
        <w:t xml:space="preserve">11. </w:t>
      </w:r>
      <w:r w:rsidRPr="00614F91">
        <w:rPr>
          <w:rFonts w:ascii="Times New Roman" w:eastAsia="Times New Roman" w:hAnsi="Times New Roman"/>
          <w:b/>
          <w:color w:val="000000"/>
          <w:sz w:val="22"/>
          <w:lang w:val="ru-RU"/>
        </w:rPr>
        <w:t>НЕПРЕДВИДЕННЫЕ ОБСТОЯТЕЛЬСТВА</w:t>
      </w:r>
      <w:r>
        <w:rPr>
          <w:rFonts w:ascii="Times New Roman" w:eastAsia="Times New Roman" w:hAnsi="Times New Roman"/>
          <w:color w:val="000000"/>
          <w:sz w:val="22"/>
        </w:rPr>
        <w:t> </w:t>
      </w:r>
    </w:p>
    <w:p w14:paraId="4ABF05F6" w14:textId="77777777" w:rsidR="00531B12" w:rsidRPr="00614F91" w:rsidRDefault="00614F91">
      <w:pPr>
        <w:widowControl/>
        <w:rPr>
          <w:rFonts w:ascii="Meiryo UI" w:eastAsia="Meiryo UI" w:hAnsi="Meiryo UI"/>
          <w:color w:val="000000"/>
          <w:sz w:val="18"/>
          <w:lang w:val="ru-RU"/>
        </w:rPr>
      </w:pPr>
      <w:r w:rsidRPr="00614F91">
        <w:rPr>
          <w:rFonts w:ascii="Times New Roman" w:eastAsia="Times New Roman" w:hAnsi="Times New Roman"/>
          <w:color w:val="000000"/>
          <w:lang w:val="ru-RU"/>
        </w:rPr>
        <w:t>В случае неизбежных или непредвиденных обстоятельств правительство Японии оставляет за собой право изменить или отменить дату прибытия, стипендию и содержание данного руководства по подаче заявок в любое время до или после уведомления о результатах окончательного решения.</w:t>
      </w:r>
      <w:r>
        <w:rPr>
          <w:rFonts w:ascii="Times New Roman" w:eastAsia="Times New Roman" w:hAnsi="Times New Roman"/>
          <w:color w:val="000000"/>
        </w:rPr>
        <w:t> </w:t>
      </w:r>
    </w:p>
    <w:p w14:paraId="1D548643" w14:textId="77777777" w:rsidR="00531B12" w:rsidRPr="00614F91" w:rsidRDefault="4912C906" w:rsidP="5A5CB4A9">
      <w:pPr>
        <w:widowControl/>
        <w:rPr>
          <w:rFonts w:ascii="Meiryo UI" w:eastAsia="Meiryo UI" w:hAnsi="Meiryo UI"/>
          <w:color w:val="000000"/>
          <w:sz w:val="18"/>
          <w:szCs w:val="18"/>
          <w:lang w:val="ru-RU"/>
        </w:rPr>
      </w:pPr>
      <w:r w:rsidRPr="34ED4A03">
        <w:rPr>
          <w:rFonts w:ascii="Times New Roman" w:eastAsia="Times New Roman" w:hAnsi="Times New Roman"/>
          <w:color w:val="000000" w:themeColor="text1"/>
          <w:lang w:val="ru-RU"/>
        </w:rPr>
        <w:t xml:space="preserve">Под непредвиденными обстоятельствами определяются события, последствия которых невозможно было предусмотреть или контролировать со стороны </w:t>
      </w:r>
      <w:r w:rsidRPr="34ED4A03">
        <w:rPr>
          <w:rFonts w:ascii="Times New Roman" w:eastAsia="Times New Roman" w:hAnsi="Times New Roman"/>
          <w:color w:val="000000" w:themeColor="text1"/>
        </w:rPr>
        <w:t>MEXT</w:t>
      </w:r>
      <w:r w:rsidRPr="34ED4A03">
        <w:rPr>
          <w:rFonts w:ascii="Times New Roman" w:eastAsia="Times New Roman" w:hAnsi="Times New Roman"/>
          <w:color w:val="000000" w:themeColor="text1"/>
          <w:lang w:val="ru-RU"/>
        </w:rPr>
        <w:t xml:space="preserve"> или Министерства иностранных дел (включая посольства и генеральные консульства Японии), включая, помимо прочего, стихийные бедствия, действия правительства (включая местные органы власти, далее </w:t>
      </w:r>
      <w:r w:rsidRPr="34ED4A03">
        <w:rPr>
          <w:rFonts w:ascii="Times New Roman" w:eastAsia="Times New Roman" w:hAnsi="Times New Roman"/>
          <w:color w:val="000000" w:themeColor="text1"/>
          <w:lang w:val="ru-RU"/>
        </w:rPr>
        <w:lastRenderedPageBreak/>
        <w:t>именуемые</w:t>
      </w:r>
      <w:r w:rsidRPr="34ED4A03">
        <w:rPr>
          <w:rFonts w:ascii="Times New Roman" w:eastAsia="Times New Roman" w:hAnsi="Times New Roman"/>
          <w:color w:val="000000" w:themeColor="text1"/>
        </w:rPr>
        <w:t> </w:t>
      </w:r>
      <w:r w:rsidRPr="34ED4A03">
        <w:rPr>
          <w:rFonts w:ascii="Times New Roman" w:eastAsia="Times New Roman" w:hAnsi="Times New Roman"/>
          <w:color w:val="000000" w:themeColor="text1"/>
          <w:lang w:val="ru-RU"/>
        </w:rPr>
        <w:t xml:space="preserve"> правительством), действия государственных органов (включая ограничения на поездки или иммиграцию, установленные правительством Японии или других зарубежных стран в связи с инфекционным заболеванием), соблюдение закона, постановлений или приказов, пожары, наводнения и проливные дожди, землетрясения, военные действия (независимо от объявления войны), восстания, революции или забастовки, локаут.</w:t>
      </w:r>
      <w:r w:rsidRPr="34ED4A03">
        <w:rPr>
          <w:rFonts w:ascii="Times New Roman" w:eastAsia="Times New Roman" w:hAnsi="Times New Roman"/>
          <w:color w:val="000000" w:themeColor="text1"/>
        </w:rPr>
        <w:t> </w:t>
      </w:r>
    </w:p>
    <w:p w14:paraId="2C9DBE7A" w14:textId="760999D7" w:rsidR="5A5CB4A9" w:rsidRPr="005550E2" w:rsidRDefault="5A5CB4A9" w:rsidP="5A5CB4A9">
      <w:pPr>
        <w:widowControl/>
        <w:rPr>
          <w:rFonts w:ascii="Times New Roman" w:eastAsia="Times New Roman" w:hAnsi="Times New Roman"/>
          <w:color w:val="000000" w:themeColor="text1"/>
          <w:lang w:val="ru-RU"/>
        </w:rPr>
      </w:pPr>
    </w:p>
    <w:p w14:paraId="0D3B1A95" w14:textId="18559D1F" w:rsidR="42519780" w:rsidRPr="005550E2" w:rsidRDefault="0A162344" w:rsidP="34ED4A03">
      <w:pPr>
        <w:widowControl/>
        <w:rPr>
          <w:rFonts w:ascii="Times New Roman" w:eastAsia="Times New Roman" w:hAnsi="Times New Roman"/>
          <w:b/>
          <w:bCs/>
          <w:color w:val="000000" w:themeColor="text1"/>
          <w:lang w:val="ru-RU"/>
        </w:rPr>
      </w:pPr>
      <w:r w:rsidRPr="34ED4A03">
        <w:rPr>
          <w:rFonts w:ascii="Times New Roman" w:eastAsia="Times New Roman" w:hAnsi="Times New Roman"/>
          <w:color w:val="000000" w:themeColor="text1"/>
        </w:rPr>
        <w:t> </w:t>
      </w:r>
      <w:r w:rsidRPr="005550E2">
        <w:rPr>
          <w:rFonts w:ascii="Times New Roman" w:eastAsia="Times New Roman" w:hAnsi="Times New Roman"/>
          <w:b/>
          <w:bCs/>
          <w:color w:val="000000" w:themeColor="text1"/>
          <w:lang w:val="ru-RU"/>
        </w:rPr>
        <w:t>12. ЗАМЕЧАНИЯ</w:t>
      </w:r>
      <w:r w:rsidRPr="34ED4A03">
        <w:rPr>
          <w:rFonts w:ascii="Times New Roman" w:eastAsia="Times New Roman" w:hAnsi="Times New Roman"/>
          <w:b/>
          <w:bCs/>
          <w:color w:val="000000" w:themeColor="text1"/>
        </w:rPr>
        <w:t> </w:t>
      </w:r>
      <w:r w:rsidRPr="005550E2">
        <w:rPr>
          <w:rFonts w:ascii="Times New Roman" w:eastAsia="Times New Roman" w:hAnsi="Times New Roman"/>
          <w:b/>
          <w:bCs/>
          <w:color w:val="000000" w:themeColor="text1"/>
          <w:lang w:val="ru-RU"/>
        </w:rPr>
        <w:t xml:space="preserve"> </w:t>
      </w:r>
    </w:p>
    <w:p w14:paraId="3296F251" w14:textId="7C362FFB" w:rsidR="42519780" w:rsidRPr="005550E2" w:rsidRDefault="0A162344" w:rsidP="5A5CB4A9">
      <w:pPr>
        <w:widowControl/>
        <w:rPr>
          <w:lang w:val="ru-RU"/>
        </w:rPr>
      </w:pPr>
      <w:r w:rsidRPr="005550E2">
        <w:rPr>
          <w:rFonts w:ascii="Times New Roman" w:eastAsia="Times New Roman" w:hAnsi="Times New Roman"/>
          <w:color w:val="000000" w:themeColor="text1"/>
          <w:lang w:val="ru-RU"/>
        </w:rPr>
        <w:t>Данный документ является переводом для русскоязычных граждан с оригинала на японском языке, выполненный Информационным отделом Посольства Японии в Москве и дополненный информацией, не представленной в оригинале. Некоторые неточности возможны, но, в любом случае, Информационный отдел Посольства Японии в Москве НЕ несет ответственности за неправильное истолкование содержания документа.</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399E35A6" w14:textId="244CC8E1" w:rsidR="34ED4A03" w:rsidRPr="005550E2" w:rsidRDefault="34ED4A03" w:rsidP="34ED4A03">
      <w:pPr>
        <w:widowControl/>
        <w:rPr>
          <w:rFonts w:ascii="Times New Roman" w:eastAsia="Times New Roman" w:hAnsi="Times New Roman"/>
          <w:color w:val="000000" w:themeColor="text1"/>
          <w:lang w:val="ru-RU"/>
        </w:rPr>
      </w:pPr>
    </w:p>
    <w:p w14:paraId="4172A91E" w14:textId="7E24D0E6" w:rsidR="42519780" w:rsidRPr="005550E2" w:rsidRDefault="1473CA61" w:rsidP="34ED4A03">
      <w:pPr>
        <w:widowControl/>
        <w:rPr>
          <w:rFonts w:ascii="Times New Roman" w:eastAsia="Times New Roman" w:hAnsi="Times New Roman"/>
          <w:color w:val="000000" w:themeColor="text1"/>
          <w:lang w:val="ru-RU"/>
        </w:rPr>
      </w:pPr>
      <w:r w:rsidRPr="005550E2">
        <w:rPr>
          <w:rFonts w:ascii="Times New Roman" w:eastAsia="Times New Roman" w:hAnsi="Times New Roman"/>
          <w:color w:val="000000" w:themeColor="text1"/>
          <w:lang w:val="ru-RU"/>
        </w:rPr>
        <w:t>(</w:t>
      </w:r>
      <w:r w:rsidR="75ED451B" w:rsidRPr="005550E2">
        <w:rPr>
          <w:rFonts w:ascii="Times New Roman" w:eastAsia="Times New Roman" w:hAnsi="Times New Roman"/>
          <w:color w:val="000000" w:themeColor="text1"/>
          <w:lang w:val="ru-RU"/>
        </w:rPr>
        <w:t>1</w:t>
      </w:r>
      <w:r w:rsidR="66569B1B"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Желательно, чтобы перед поездкой в Японию стипендиат начал изучение японского языка, познакомился с информацией о климате Японии, обычаями и нравами японцев, университете, в который он едет.</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3A2B6757" w14:textId="42309A75" w:rsidR="34ED4A03" w:rsidRPr="005550E2" w:rsidRDefault="34ED4A03" w:rsidP="34ED4A03">
      <w:pPr>
        <w:widowControl/>
        <w:rPr>
          <w:rFonts w:ascii="Times New Roman" w:eastAsia="Times New Roman" w:hAnsi="Times New Roman"/>
          <w:color w:val="000000" w:themeColor="text1"/>
          <w:lang w:val="ru-RU"/>
        </w:rPr>
      </w:pPr>
    </w:p>
    <w:p w14:paraId="507C8532" w14:textId="60A4F0ED" w:rsidR="42519780" w:rsidRPr="005550E2" w:rsidRDefault="2DD9354D" w:rsidP="5A5CB4A9">
      <w:pPr>
        <w:widowControl/>
        <w:rPr>
          <w:lang w:val="ru-RU"/>
        </w:rPr>
      </w:pPr>
      <w:r w:rsidRPr="005550E2">
        <w:rPr>
          <w:rFonts w:ascii="Times New Roman" w:eastAsia="Times New Roman" w:hAnsi="Times New Roman"/>
          <w:color w:val="000000" w:themeColor="text1"/>
          <w:lang w:val="ru-RU"/>
        </w:rPr>
        <w:t>(</w:t>
      </w:r>
      <w:r w:rsidR="2E81934D" w:rsidRPr="005550E2">
        <w:rPr>
          <w:rFonts w:ascii="Times New Roman" w:eastAsia="Times New Roman" w:hAnsi="Times New Roman"/>
          <w:color w:val="000000" w:themeColor="text1"/>
          <w:lang w:val="ru-RU"/>
        </w:rPr>
        <w:t>2</w:t>
      </w:r>
      <w:r w:rsidR="40B16C06" w:rsidRPr="005550E2">
        <w:rPr>
          <w:rFonts w:ascii="Times New Roman" w:eastAsia="Times New Roman" w:hAnsi="Times New Roman"/>
          <w:color w:val="000000" w:themeColor="text1"/>
          <w:lang w:val="ru-RU"/>
        </w:rPr>
        <w:t>)</w:t>
      </w:r>
      <w:r w:rsidR="2E81934D"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Настоятельно рекомендуется, чтобы стипендиат имел при себе около 2 000 долларов или эквивалент этой суммы в другой валюте для покрытия различных срочных расходов по прибытию в Японию, т.к первая стипендия будет выплачена через некоторое время после приезда.</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3FCFF773" w14:textId="5656F98A" w:rsidR="34ED4A03" w:rsidRPr="005550E2" w:rsidRDefault="34ED4A03" w:rsidP="34ED4A03">
      <w:pPr>
        <w:widowControl/>
        <w:rPr>
          <w:rFonts w:ascii="Times New Roman" w:eastAsia="Times New Roman" w:hAnsi="Times New Roman"/>
          <w:color w:val="000000" w:themeColor="text1"/>
          <w:lang w:val="ru-RU"/>
        </w:rPr>
      </w:pPr>
    </w:p>
    <w:p w14:paraId="0A5D9BB0" w14:textId="0EFF2B31" w:rsidR="42519780" w:rsidRPr="005550E2" w:rsidRDefault="2DD46010" w:rsidP="34ED4A03">
      <w:pPr>
        <w:widowControl/>
        <w:rPr>
          <w:rFonts w:ascii="Times New Roman" w:eastAsia="Times New Roman" w:hAnsi="Times New Roman"/>
          <w:color w:val="000000" w:themeColor="text1"/>
          <w:lang w:val="ru-RU"/>
        </w:rPr>
      </w:pPr>
      <w:r w:rsidRPr="005550E2">
        <w:rPr>
          <w:rFonts w:ascii="Times New Roman" w:eastAsia="Times New Roman" w:hAnsi="Times New Roman"/>
          <w:color w:val="000000" w:themeColor="text1"/>
          <w:lang w:val="ru-RU"/>
        </w:rPr>
        <w:t>(</w:t>
      </w:r>
      <w:r w:rsidR="78A40119" w:rsidRPr="005550E2">
        <w:rPr>
          <w:rFonts w:ascii="Times New Roman" w:eastAsia="Times New Roman" w:hAnsi="Times New Roman"/>
          <w:color w:val="000000" w:themeColor="text1"/>
          <w:lang w:val="ru-RU"/>
        </w:rPr>
        <w:t>3</w:t>
      </w:r>
      <w:r w:rsidR="28DEEF0C"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Выплаты стипендии производится путем перечисления на банковский счет Почтового банка Японии (</w:t>
      </w:r>
      <w:r w:rsidR="0A162344" w:rsidRPr="34ED4A03">
        <w:rPr>
          <w:rFonts w:ascii="Times New Roman" w:eastAsia="Times New Roman" w:hAnsi="Times New Roman"/>
          <w:color w:val="000000" w:themeColor="text1"/>
        </w:rPr>
        <w:t>JP</w:t>
      </w:r>
      <w:r w:rsidR="0A162344" w:rsidRPr="005550E2">
        <w:rPr>
          <w:rFonts w:ascii="Times New Roman" w:eastAsia="Times New Roman" w:hAnsi="Times New Roman"/>
          <w:color w:val="000000" w:themeColor="text1"/>
          <w:lang w:val="ru-RU"/>
        </w:rPr>
        <w:t xml:space="preserve"> </w:t>
      </w:r>
      <w:r w:rsidR="0A162344" w:rsidRPr="34ED4A03">
        <w:rPr>
          <w:rFonts w:ascii="Times New Roman" w:eastAsia="Times New Roman" w:hAnsi="Times New Roman"/>
          <w:color w:val="000000" w:themeColor="text1"/>
        </w:rPr>
        <w:t>Bank</w:t>
      </w:r>
      <w:r w:rsidR="0A162344" w:rsidRPr="005550E2">
        <w:rPr>
          <w:rFonts w:ascii="Times New Roman" w:eastAsia="Times New Roman" w:hAnsi="Times New Roman"/>
          <w:color w:val="000000" w:themeColor="text1"/>
          <w:lang w:val="ru-RU"/>
        </w:rPr>
        <w:t xml:space="preserve">), открытый стипендиатом после прибытия в Японию. </w:t>
      </w:r>
      <w:r w:rsidR="0A162344" w:rsidRPr="34ED4A03">
        <w:rPr>
          <w:rFonts w:ascii="Times New Roman" w:eastAsia="Times New Roman" w:hAnsi="Times New Roman"/>
          <w:color w:val="000000" w:themeColor="text1"/>
        </w:rPr>
        <w:t>MEXT</w:t>
      </w:r>
      <w:r w:rsidR="0A162344" w:rsidRPr="005550E2">
        <w:rPr>
          <w:rFonts w:ascii="Times New Roman" w:eastAsia="Times New Roman" w:hAnsi="Times New Roman"/>
          <w:color w:val="000000" w:themeColor="text1"/>
          <w:lang w:val="ru-RU"/>
        </w:rPr>
        <w:t xml:space="preserve"> не будет переводить стипендию на другой счет.</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0E564D52" w14:textId="6CAA8579" w:rsidR="34ED4A03" w:rsidRPr="005550E2" w:rsidRDefault="34ED4A03" w:rsidP="34ED4A03">
      <w:pPr>
        <w:widowControl/>
        <w:rPr>
          <w:rFonts w:ascii="Times New Roman" w:eastAsia="Times New Roman" w:hAnsi="Times New Roman"/>
          <w:color w:val="000000" w:themeColor="text1"/>
          <w:lang w:val="ru-RU"/>
        </w:rPr>
      </w:pPr>
    </w:p>
    <w:p w14:paraId="7515B110" w14:textId="302AEE7A" w:rsidR="42519780" w:rsidRPr="005550E2" w:rsidRDefault="0D672C3B" w:rsidP="34ED4A03">
      <w:pPr>
        <w:widowControl/>
        <w:rPr>
          <w:rFonts w:ascii="Times New Roman" w:eastAsia="Times New Roman" w:hAnsi="Times New Roman"/>
          <w:color w:val="000000" w:themeColor="text1"/>
          <w:szCs w:val="21"/>
          <w:lang w:val="ru-RU"/>
        </w:rPr>
      </w:pPr>
      <w:r w:rsidRPr="005550E2">
        <w:rPr>
          <w:rFonts w:ascii="Times New Roman" w:eastAsia="Times New Roman" w:hAnsi="Times New Roman"/>
          <w:color w:val="000000" w:themeColor="text1"/>
          <w:lang w:val="ru-RU"/>
        </w:rPr>
        <w:t>(</w:t>
      </w:r>
      <w:r w:rsidR="34ED4A03" w:rsidRPr="005550E2">
        <w:rPr>
          <w:rFonts w:ascii="Times New Roman" w:eastAsia="Times New Roman" w:hAnsi="Times New Roman"/>
          <w:color w:val="000000" w:themeColor="text1"/>
          <w:lang w:val="ru-RU"/>
        </w:rPr>
        <w:t>4</w:t>
      </w:r>
      <w:r w:rsidR="36E31E22" w:rsidRPr="005550E2">
        <w:rPr>
          <w:rFonts w:ascii="Times New Roman" w:eastAsia="Times New Roman" w:hAnsi="Times New Roman"/>
          <w:color w:val="000000" w:themeColor="text1"/>
          <w:lang w:val="ru-RU"/>
        </w:rPr>
        <w:t>)</w:t>
      </w:r>
      <w:r w:rsidR="34ED4A03"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 xml:space="preserve">Стипендиаты, у которых после медицинского осмотра был обнаружен положительный результат на инфекционные заболевания, включая туберкулез, должны лечиться до прибытия в Японию. Прибытие стипендиата в Японию не будет одобрено, если он / она полностью не выздоровел ко моменту вылета в Японию. </w:t>
      </w:r>
    </w:p>
    <w:p w14:paraId="7FE83F36" w14:textId="417A10D5" w:rsidR="34ED4A03" w:rsidRPr="005550E2" w:rsidRDefault="34ED4A03" w:rsidP="34ED4A03">
      <w:pPr>
        <w:widowControl/>
        <w:rPr>
          <w:rFonts w:ascii="Times New Roman" w:eastAsia="Times New Roman" w:hAnsi="Times New Roman"/>
          <w:color w:val="000000" w:themeColor="text1"/>
          <w:lang w:val="ru-RU"/>
        </w:rPr>
      </w:pPr>
    </w:p>
    <w:p w14:paraId="6569039E" w14:textId="6AD15CF0" w:rsidR="42519780" w:rsidRPr="005550E2" w:rsidRDefault="33BEAC25" w:rsidP="5A5CB4A9">
      <w:pPr>
        <w:widowControl/>
        <w:rPr>
          <w:lang w:val="ru-RU"/>
        </w:rPr>
      </w:pPr>
      <w:r w:rsidRPr="005550E2">
        <w:rPr>
          <w:rFonts w:ascii="Times New Roman" w:eastAsia="Times New Roman" w:hAnsi="Times New Roman"/>
          <w:color w:val="000000" w:themeColor="text1"/>
          <w:lang w:val="ru-RU"/>
        </w:rPr>
        <w:t>(</w:t>
      </w:r>
      <w:r w:rsidR="57206E35" w:rsidRPr="005550E2">
        <w:rPr>
          <w:rFonts w:ascii="Times New Roman" w:eastAsia="Times New Roman" w:hAnsi="Times New Roman"/>
          <w:color w:val="000000" w:themeColor="text1"/>
          <w:lang w:val="ru-RU"/>
        </w:rPr>
        <w:t>5</w:t>
      </w:r>
      <w:r w:rsidR="4B9DE5C6" w:rsidRPr="005550E2">
        <w:rPr>
          <w:rFonts w:ascii="Times New Roman" w:eastAsia="Times New Roman" w:hAnsi="Times New Roman"/>
          <w:color w:val="000000" w:themeColor="text1"/>
          <w:lang w:val="ru-RU"/>
        </w:rPr>
        <w:t>)</w:t>
      </w:r>
      <w:r w:rsidR="57206E35"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После приезда в Японию стипендиату следует присоединиться к системе Национального медицинского страхования.</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257512A7" w14:textId="02F01E7E" w:rsidR="34ED4A03" w:rsidRPr="005550E2" w:rsidRDefault="34ED4A03" w:rsidP="34ED4A03">
      <w:pPr>
        <w:widowControl/>
        <w:rPr>
          <w:rFonts w:ascii="Times New Roman" w:eastAsia="Times New Roman" w:hAnsi="Times New Roman"/>
          <w:color w:val="000000" w:themeColor="text1"/>
          <w:lang w:val="ru-RU"/>
        </w:rPr>
      </w:pPr>
    </w:p>
    <w:p w14:paraId="361F18DC" w14:textId="7FE49A12" w:rsidR="42519780" w:rsidRPr="005550E2" w:rsidRDefault="1353E93E" w:rsidP="34ED4A03">
      <w:pPr>
        <w:widowControl/>
        <w:rPr>
          <w:rFonts w:ascii="Times New Roman" w:eastAsia="Times New Roman" w:hAnsi="Times New Roman"/>
          <w:color w:val="000000" w:themeColor="text1"/>
          <w:szCs w:val="21"/>
          <w:lang w:val="ru-RU"/>
        </w:rPr>
      </w:pPr>
      <w:r w:rsidRPr="005550E2">
        <w:rPr>
          <w:rFonts w:ascii="Times New Roman" w:eastAsia="Times New Roman" w:hAnsi="Times New Roman"/>
          <w:color w:val="000000" w:themeColor="text1"/>
          <w:lang w:val="ru-RU"/>
        </w:rPr>
        <w:t>(</w:t>
      </w:r>
      <w:r w:rsidR="34ED4A03" w:rsidRPr="005550E2">
        <w:rPr>
          <w:rFonts w:ascii="Times New Roman" w:eastAsia="Times New Roman" w:hAnsi="Times New Roman"/>
          <w:color w:val="000000" w:themeColor="text1"/>
          <w:lang w:val="ru-RU"/>
        </w:rPr>
        <w:t>6</w:t>
      </w:r>
      <w:r w:rsidR="0EAE9803" w:rsidRPr="005550E2">
        <w:rPr>
          <w:rFonts w:ascii="Times New Roman" w:eastAsia="Times New Roman" w:hAnsi="Times New Roman"/>
          <w:color w:val="000000" w:themeColor="text1"/>
          <w:lang w:val="ru-RU"/>
        </w:rPr>
        <w:t>)</w:t>
      </w:r>
      <w:r w:rsidR="34ED4A03" w:rsidRPr="005550E2">
        <w:rPr>
          <w:rFonts w:ascii="Times New Roman" w:eastAsia="Times New Roman" w:hAnsi="Times New Roman"/>
          <w:color w:val="000000" w:themeColor="text1"/>
          <w:lang w:val="ru-RU"/>
        </w:rPr>
        <w:t xml:space="preserve"> </w:t>
      </w:r>
      <w:r w:rsidR="0A162344" w:rsidRPr="005550E2">
        <w:rPr>
          <w:rFonts w:ascii="Times New Roman" w:eastAsia="Times New Roman" w:hAnsi="Times New Roman"/>
          <w:color w:val="000000" w:themeColor="text1"/>
          <w:lang w:val="ru-RU"/>
        </w:rPr>
        <w:t>После прибытия в Японию стипендиату следует получить “</w:t>
      </w:r>
      <w:r w:rsidR="0A162344" w:rsidRPr="34ED4A03">
        <w:rPr>
          <w:rFonts w:ascii="Times New Roman" w:eastAsia="Times New Roman" w:hAnsi="Times New Roman"/>
          <w:color w:val="000000" w:themeColor="text1"/>
        </w:rPr>
        <w:t>My</w:t>
      </w:r>
      <w:r w:rsidR="0A162344" w:rsidRPr="005550E2">
        <w:rPr>
          <w:rFonts w:ascii="Times New Roman" w:eastAsia="Times New Roman" w:hAnsi="Times New Roman"/>
          <w:color w:val="000000" w:themeColor="text1"/>
          <w:lang w:val="ru-RU"/>
        </w:rPr>
        <w:t xml:space="preserve"> </w:t>
      </w:r>
      <w:r w:rsidR="0A162344" w:rsidRPr="34ED4A03">
        <w:rPr>
          <w:rFonts w:ascii="Times New Roman" w:eastAsia="Times New Roman" w:hAnsi="Times New Roman"/>
          <w:color w:val="000000" w:themeColor="text1"/>
        </w:rPr>
        <w:t>Number</w:t>
      </w:r>
      <w:r w:rsidR="0A162344" w:rsidRPr="005550E2">
        <w:rPr>
          <w:rFonts w:ascii="Times New Roman" w:eastAsia="Times New Roman" w:hAnsi="Times New Roman"/>
          <w:color w:val="000000" w:themeColor="text1"/>
          <w:lang w:val="ru-RU"/>
        </w:rPr>
        <w:t xml:space="preserve"> </w:t>
      </w:r>
      <w:r w:rsidR="0A162344" w:rsidRPr="34ED4A03">
        <w:rPr>
          <w:rFonts w:ascii="Times New Roman" w:eastAsia="Times New Roman" w:hAnsi="Times New Roman"/>
          <w:color w:val="000000" w:themeColor="text1"/>
        </w:rPr>
        <w:t>Card</w:t>
      </w:r>
      <w:r w:rsidR="0A162344" w:rsidRPr="005550E2">
        <w:rPr>
          <w:rFonts w:ascii="Times New Roman" w:eastAsia="Times New Roman" w:hAnsi="Times New Roman"/>
          <w:color w:val="000000" w:themeColor="text1"/>
          <w:lang w:val="ru-RU"/>
        </w:rPr>
        <w:t>”.</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11066B17" w14:textId="37B46C28" w:rsidR="34ED4A03" w:rsidRPr="005550E2" w:rsidRDefault="34ED4A03" w:rsidP="34ED4A03">
      <w:pPr>
        <w:widowControl/>
        <w:rPr>
          <w:rFonts w:ascii="Times New Roman" w:eastAsia="Times New Roman" w:hAnsi="Times New Roman"/>
          <w:color w:val="000000" w:themeColor="text1"/>
          <w:lang w:val="ru-RU"/>
        </w:rPr>
      </w:pPr>
    </w:p>
    <w:p w14:paraId="403FF98F" w14:textId="504C9B29" w:rsidR="42519780" w:rsidRPr="005550E2" w:rsidRDefault="15C21A55" w:rsidP="5A5CB4A9">
      <w:pPr>
        <w:widowControl/>
        <w:rPr>
          <w:lang w:val="ru-RU"/>
        </w:rPr>
      </w:pPr>
      <w:r w:rsidRPr="005550E2">
        <w:rPr>
          <w:rFonts w:ascii="Times New Roman" w:eastAsia="Times New Roman" w:hAnsi="Times New Roman"/>
          <w:color w:val="000000" w:themeColor="text1"/>
          <w:lang w:val="ru-RU"/>
        </w:rPr>
        <w:t>(</w:t>
      </w:r>
      <w:r w:rsidR="1F221A12" w:rsidRPr="005550E2">
        <w:rPr>
          <w:rFonts w:ascii="Times New Roman" w:eastAsia="Times New Roman" w:hAnsi="Times New Roman"/>
          <w:color w:val="000000" w:themeColor="text1"/>
          <w:lang w:val="ru-RU"/>
        </w:rPr>
        <w:t>7</w:t>
      </w:r>
      <w:r w:rsidR="452D4242" w:rsidRPr="005550E2">
        <w:rPr>
          <w:rFonts w:ascii="Times New Roman" w:eastAsia="Times New Roman" w:hAnsi="Times New Roman"/>
          <w:color w:val="000000" w:themeColor="text1"/>
          <w:lang w:val="ru-RU"/>
        </w:rPr>
        <w:t>)</w:t>
      </w:r>
      <w:r w:rsidR="0A162344" w:rsidRPr="005550E2">
        <w:rPr>
          <w:rFonts w:ascii="Times New Roman" w:eastAsia="Times New Roman" w:hAnsi="Times New Roman"/>
          <w:color w:val="000000" w:themeColor="text1"/>
          <w:lang w:val="ru-RU"/>
        </w:rPr>
        <w:t xml:space="preserve"> Проживание:</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150106F7" w14:textId="6D962DF3" w:rsidR="42519780" w:rsidRPr="005550E2" w:rsidRDefault="4BA37687" w:rsidP="34ED4A03">
      <w:pPr>
        <w:widowControl/>
        <w:rPr>
          <w:rFonts w:ascii="Times New Roman" w:eastAsia="Times New Roman" w:hAnsi="Times New Roman"/>
          <w:color w:val="000000" w:themeColor="text1"/>
          <w:lang w:val="ru-RU"/>
        </w:rPr>
      </w:pPr>
      <w:r w:rsidRPr="005550E2">
        <w:rPr>
          <w:rFonts w:ascii="Times New Roman" w:eastAsia="Times New Roman" w:hAnsi="Times New Roman"/>
          <w:color w:val="000000" w:themeColor="text1"/>
          <w:lang w:val="ru-RU"/>
        </w:rPr>
        <w:t xml:space="preserve">1) </w:t>
      </w:r>
      <w:r w:rsidR="0A162344" w:rsidRPr="005550E2">
        <w:rPr>
          <w:rFonts w:ascii="Times New Roman" w:eastAsia="Times New Roman" w:hAnsi="Times New Roman"/>
          <w:color w:val="000000" w:themeColor="text1"/>
          <w:lang w:val="ru-RU"/>
        </w:rPr>
        <w:t>В течение первого подготовительного года обучения студенты могут проживать в общежитии данного учебного заведения. Расходы, связанные с проживанием, несет стипендиат.</w:t>
      </w:r>
      <w:r w:rsidR="0A162344" w:rsidRPr="34ED4A03">
        <w:rPr>
          <w:rFonts w:ascii="Times New Roman" w:eastAsia="Times New Roman" w:hAnsi="Times New Roman"/>
          <w:color w:val="000000" w:themeColor="text1"/>
        </w:rPr>
        <w:t> </w:t>
      </w:r>
      <w:r w:rsidR="0A162344" w:rsidRPr="005550E2">
        <w:rPr>
          <w:rFonts w:ascii="Times New Roman" w:eastAsia="Times New Roman" w:hAnsi="Times New Roman"/>
          <w:color w:val="000000" w:themeColor="text1"/>
          <w:lang w:val="ru-RU"/>
        </w:rPr>
        <w:t xml:space="preserve"> </w:t>
      </w:r>
    </w:p>
    <w:p w14:paraId="05042DF2" w14:textId="7EF1E3DB" w:rsidR="42519780" w:rsidRPr="005550E2" w:rsidRDefault="0A162344" w:rsidP="5A5CB4A9">
      <w:pPr>
        <w:widowControl/>
        <w:rPr>
          <w:lang w:val="ru-RU"/>
        </w:rPr>
      </w:pPr>
      <w:r w:rsidRPr="005550E2">
        <w:rPr>
          <w:rFonts w:ascii="Times New Roman" w:eastAsia="Times New Roman" w:hAnsi="Times New Roman"/>
          <w:color w:val="000000" w:themeColor="text1"/>
          <w:lang w:val="ru-RU"/>
        </w:rPr>
        <w:t>2</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Общежития для иностранных студентов при университетах.</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20C1DB7A" w14:textId="4E7F8180" w:rsidR="42519780" w:rsidRPr="005550E2" w:rsidRDefault="0A162344" w:rsidP="5A5CB4A9">
      <w:pPr>
        <w:widowControl/>
        <w:rPr>
          <w:lang w:val="ru-RU"/>
        </w:rPr>
      </w:pPr>
      <w:r w:rsidRPr="005550E2">
        <w:rPr>
          <w:rFonts w:ascii="Times New Roman" w:eastAsia="Times New Roman" w:hAnsi="Times New Roman"/>
          <w:color w:val="000000" w:themeColor="text1"/>
          <w:lang w:val="ru-RU"/>
        </w:rPr>
        <w:lastRenderedPageBreak/>
        <w:t>Некоторые университеты имеют общежития для иностранных студентов. Стипендиаты, зачисленные в эти университеты, могут, по желанию, поселиться в эти общежития согласно определенным правилам. Однако, из-за ограниченного количества комнат, не все желающие могут получить возможность проживания в них.</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3CE7B2B1" w14:textId="0A7D0B35" w:rsidR="42519780" w:rsidRPr="005550E2" w:rsidRDefault="0A162344" w:rsidP="5A5CB4A9">
      <w:pPr>
        <w:widowControl/>
        <w:rPr>
          <w:lang w:val="ru-RU"/>
        </w:rPr>
      </w:pPr>
      <w:r w:rsidRPr="005550E2">
        <w:rPr>
          <w:rFonts w:ascii="Times New Roman" w:eastAsia="Times New Roman" w:hAnsi="Times New Roman"/>
          <w:color w:val="000000" w:themeColor="text1"/>
          <w:lang w:val="ru-RU"/>
        </w:rPr>
        <w:t>3</w:t>
      </w:r>
      <w:r w:rsidR="28B01B2B" w:rsidRPr="005550E2">
        <w:rPr>
          <w:rFonts w:ascii="Times New Roman" w:eastAsia="Times New Roman" w:hAnsi="Times New Roman"/>
          <w:color w:val="000000" w:themeColor="text1"/>
          <w:lang w:val="ru-RU"/>
        </w:rPr>
        <w:t>)</w:t>
      </w:r>
      <w:r w:rsidRPr="005550E2">
        <w:rPr>
          <w:rFonts w:ascii="Times New Roman" w:eastAsia="Times New Roman" w:hAnsi="Times New Roman"/>
          <w:color w:val="000000" w:themeColor="text1"/>
          <w:lang w:val="ru-RU"/>
        </w:rPr>
        <w:t xml:space="preserve"> Частные дома и квартиры.</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34517C9C" w14:textId="209B22D1" w:rsidR="42519780" w:rsidRPr="005550E2" w:rsidRDefault="0A162344" w:rsidP="5A5CB4A9">
      <w:pPr>
        <w:widowControl/>
        <w:rPr>
          <w:lang w:val="ru-RU"/>
        </w:rPr>
      </w:pP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В случае если стипендиат не сможет поселиться ни в одном из вышеуказанных заведений, следует поселиться в обычном общежитии университета, либо в частных домах. Университет содействует в поисках жилья. Нужно учитывать, что могут возникнуть трудности с предоставлением жилья в семейном общежитии, поэтому в этом случае стипендиату следует сначала приехать и найти жилье, а затем приглашать супруга (супругу) или члена семьи.</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7AD0CAEE" w14:textId="08AD1145" w:rsidR="42519780" w:rsidRPr="005550E2" w:rsidRDefault="0A162344" w:rsidP="5A5CB4A9">
      <w:pPr>
        <w:widowControl/>
        <w:rPr>
          <w:lang w:val="ru-RU"/>
        </w:rPr>
      </w:pP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128C8911" w14:textId="24758340" w:rsidR="42519780" w:rsidRPr="005550E2" w:rsidRDefault="0A162344" w:rsidP="5A5CB4A9">
      <w:pPr>
        <w:widowControl/>
        <w:rPr>
          <w:lang w:val="ru-RU"/>
        </w:rPr>
      </w:pPr>
      <w:r w:rsidRPr="005550E2">
        <w:rPr>
          <w:rFonts w:ascii="Times New Roman" w:eastAsia="Times New Roman" w:hAnsi="Times New Roman"/>
          <w:color w:val="000000" w:themeColor="text1"/>
          <w:lang w:val="ru-RU"/>
        </w:rPr>
        <w:t>(8) Информация о стипендиате (ФИО, пол, дата рождения, гражданство, принимающий университет [факультет, кафедра], специальность, период обучения, карьера после завершения курса, контактная информация [адрес, номер телефона, адрес электронной почты]) может быть передана соответствующим государственным организациям с целью ее использования при осуществлении зарубежных программ по студенческим обменам (поддержка в период обучения, последующей деятельности, улучшение системы работы с иностранными студентами), которые реализуются японским правительством.</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1BD40C55" w14:textId="6FF36ECA" w:rsidR="42519780" w:rsidRPr="005550E2" w:rsidRDefault="0A162344" w:rsidP="5A5CB4A9">
      <w:pPr>
        <w:widowControl/>
        <w:rPr>
          <w:lang w:val="ru-RU"/>
        </w:rPr>
      </w:pPr>
      <w:r w:rsidRPr="005550E2">
        <w:rPr>
          <w:rFonts w:ascii="Times New Roman" w:eastAsia="Times New Roman" w:hAnsi="Times New Roman"/>
          <w:color w:val="000000" w:themeColor="text1"/>
          <w:lang w:val="ru-RU"/>
        </w:rPr>
        <w:t>Информация о стипендиате, за исключением даты рождения и контактной информации, может быть открыта после завершения обучения в Японии для того, чтобы знакомить с опытом завершивших обучение участников программы в материалах, выпускающихся правительством Японии, в качестве рекламы с целью распространения информации об обучении иностранных студентов в Японии.</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5BB94882" w14:textId="616889C8" w:rsidR="42519780" w:rsidRPr="00EF7B51" w:rsidRDefault="0A162344" w:rsidP="5A5CB4A9">
      <w:pPr>
        <w:widowControl/>
        <w:rPr>
          <w:lang w:val="ru-RU"/>
        </w:rPr>
      </w:pPr>
      <w:r w:rsidRPr="005550E2">
        <w:rPr>
          <w:rFonts w:ascii="Times New Roman" w:eastAsia="Times New Roman" w:hAnsi="Times New Roman"/>
          <w:color w:val="000000" w:themeColor="text1"/>
          <w:lang w:val="ru-RU"/>
        </w:rPr>
        <w:t xml:space="preserve">Эти пункты включены в бланк клятвы, в котором прописаны правила и положения для участников программ </w:t>
      </w:r>
      <w:r w:rsidRPr="34ED4A03">
        <w:rPr>
          <w:rFonts w:ascii="Times New Roman" w:eastAsia="Times New Roman" w:hAnsi="Times New Roman"/>
          <w:color w:val="000000" w:themeColor="text1"/>
        </w:rPr>
        <w:t>MEXT</w:t>
      </w:r>
      <w:r w:rsidRPr="005550E2">
        <w:rPr>
          <w:rFonts w:ascii="Times New Roman" w:eastAsia="Times New Roman" w:hAnsi="Times New Roman"/>
          <w:color w:val="000000" w:themeColor="text1"/>
          <w:lang w:val="ru-RU"/>
        </w:rPr>
        <w:t xml:space="preserve">, который стипендиат подписывает после принятия на программу. Те, кто согласен на условия, указанные в бланке клятвы, будут приняты в качестве стипендиатов, получающих стипендию </w:t>
      </w:r>
      <w:r w:rsidRPr="34ED4A03">
        <w:rPr>
          <w:rFonts w:ascii="Times New Roman" w:eastAsia="Times New Roman" w:hAnsi="Times New Roman"/>
          <w:color w:val="000000" w:themeColor="text1"/>
        </w:rPr>
        <w:t>MEXT</w:t>
      </w:r>
      <w:r w:rsidRPr="00EF7B51">
        <w:rPr>
          <w:rFonts w:ascii="Times New Roman" w:eastAsia="Times New Roman" w:hAnsi="Times New Roman"/>
          <w:color w:val="000000" w:themeColor="text1"/>
          <w:lang w:val="ru-RU"/>
        </w:rPr>
        <w:t xml:space="preserve">. </w:t>
      </w:r>
    </w:p>
    <w:p w14:paraId="3186DDDC" w14:textId="5525C380" w:rsidR="34ED4A03" w:rsidRPr="00EF7B51" w:rsidRDefault="34ED4A03" w:rsidP="34ED4A03">
      <w:pPr>
        <w:widowControl/>
        <w:rPr>
          <w:rFonts w:ascii="Times New Roman" w:eastAsia="Times New Roman" w:hAnsi="Times New Roman"/>
          <w:color w:val="000000" w:themeColor="text1"/>
          <w:lang w:val="ru-RU"/>
        </w:rPr>
      </w:pPr>
    </w:p>
    <w:p w14:paraId="5CFDC762" w14:textId="05996705" w:rsidR="42519780" w:rsidRPr="005550E2" w:rsidRDefault="0A162344" w:rsidP="5A5CB4A9">
      <w:pPr>
        <w:widowControl/>
        <w:rPr>
          <w:lang w:val="ru-RU"/>
        </w:rPr>
      </w:pPr>
      <w:r w:rsidRPr="005550E2">
        <w:rPr>
          <w:rFonts w:ascii="Times New Roman" w:eastAsia="Times New Roman" w:hAnsi="Times New Roman"/>
          <w:color w:val="000000" w:themeColor="text1"/>
          <w:lang w:val="ru-RU"/>
        </w:rPr>
        <w:t>(9) В принципе, разрешено получение другой стипендии от организации (включая правительственную организацию родной страны), отличной от правительства Японии (</w:t>
      </w:r>
      <w:r w:rsidRPr="34ED4A03">
        <w:rPr>
          <w:rFonts w:ascii="Times New Roman" w:eastAsia="Times New Roman" w:hAnsi="Times New Roman"/>
          <w:color w:val="000000" w:themeColor="text1"/>
        </w:rPr>
        <w:t>MEXT</w:t>
      </w:r>
      <w:r w:rsidRPr="005550E2">
        <w:rPr>
          <w:rFonts w:ascii="Times New Roman" w:eastAsia="Times New Roman" w:hAnsi="Times New Roman"/>
          <w:color w:val="000000" w:themeColor="text1"/>
          <w:lang w:val="ru-RU"/>
        </w:rPr>
        <w:t xml:space="preserve"> или другой правительственной организации Японии). Однако кандидатам следует заранее проконсультироваться с дипломатической миссией Японии в своей стране, поскольку некоторые стипендии не могут быть совмещены. </w:t>
      </w:r>
    </w:p>
    <w:p w14:paraId="6811582A" w14:textId="6D21691C" w:rsidR="34ED4A03" w:rsidRPr="005550E2" w:rsidRDefault="34ED4A03" w:rsidP="34ED4A03">
      <w:pPr>
        <w:widowControl/>
        <w:rPr>
          <w:rFonts w:ascii="Times New Roman" w:eastAsia="Times New Roman" w:hAnsi="Times New Roman"/>
          <w:color w:val="000000" w:themeColor="text1"/>
          <w:lang w:val="ru-RU"/>
        </w:rPr>
      </w:pPr>
    </w:p>
    <w:p w14:paraId="1BC19905" w14:textId="577D05DF" w:rsidR="42519780" w:rsidRPr="00EF7B51" w:rsidRDefault="0A162344" w:rsidP="5A5CB4A9">
      <w:pPr>
        <w:widowControl/>
        <w:rPr>
          <w:lang w:val="ru-RU"/>
        </w:rPr>
      </w:pPr>
      <w:r w:rsidRPr="005550E2">
        <w:rPr>
          <w:rFonts w:ascii="Times New Roman" w:eastAsia="Times New Roman" w:hAnsi="Times New Roman"/>
          <w:color w:val="000000" w:themeColor="text1"/>
          <w:lang w:val="ru-RU"/>
        </w:rPr>
        <w:t xml:space="preserve">(10) Информация о программе на английском языке предоставлена для удобства кандидатов и полностью соответствует по смыслу варианту на японском языке. Если у вас есть какие-либо вопросы по поводу содержания текста, вы должны обратиться в дипломатическую миссию </w:t>
      </w:r>
      <w:r w:rsidRPr="00EF7B51">
        <w:rPr>
          <w:rFonts w:ascii="Times New Roman" w:eastAsia="Times New Roman" w:hAnsi="Times New Roman"/>
          <w:color w:val="000000" w:themeColor="text1"/>
          <w:lang w:val="ru-RU"/>
        </w:rPr>
        <w:t>Японии.</w:t>
      </w:r>
      <w:r w:rsidRPr="34ED4A03">
        <w:rPr>
          <w:rFonts w:ascii="Times New Roman" w:eastAsia="Times New Roman" w:hAnsi="Times New Roman"/>
          <w:color w:val="000000" w:themeColor="text1"/>
        </w:rPr>
        <w:t> </w:t>
      </w:r>
      <w:r w:rsidRPr="00EF7B51">
        <w:rPr>
          <w:rFonts w:ascii="Times New Roman" w:eastAsia="Times New Roman" w:hAnsi="Times New Roman"/>
          <w:color w:val="000000" w:themeColor="text1"/>
          <w:lang w:val="ru-RU"/>
        </w:rPr>
        <w:t xml:space="preserve"> </w:t>
      </w:r>
    </w:p>
    <w:p w14:paraId="285050F2" w14:textId="4E2C6F42" w:rsidR="34ED4A03" w:rsidRPr="00EF7B51" w:rsidRDefault="34ED4A03" w:rsidP="34ED4A03">
      <w:pPr>
        <w:widowControl/>
        <w:rPr>
          <w:rFonts w:ascii="Times New Roman" w:eastAsia="Times New Roman" w:hAnsi="Times New Roman"/>
          <w:color w:val="000000" w:themeColor="text1"/>
          <w:lang w:val="ru-RU"/>
        </w:rPr>
      </w:pPr>
    </w:p>
    <w:p w14:paraId="521EF6BD" w14:textId="01E77DA0" w:rsidR="42519780" w:rsidRPr="005550E2" w:rsidRDefault="0A162344" w:rsidP="5A5CB4A9">
      <w:pPr>
        <w:widowControl/>
        <w:rPr>
          <w:lang w:val="ru-RU"/>
        </w:rPr>
      </w:pPr>
      <w:r w:rsidRPr="005550E2">
        <w:rPr>
          <w:rFonts w:ascii="Times New Roman" w:eastAsia="Times New Roman" w:hAnsi="Times New Roman"/>
          <w:color w:val="000000" w:themeColor="text1"/>
          <w:lang w:val="ru-RU"/>
        </w:rPr>
        <w:t xml:space="preserve">(11) Если будет установлено, что кандидат не соответствует условиям для приземления в Японии, ему/ей может быть отказано в участии в программе. </w:t>
      </w:r>
    </w:p>
    <w:p w14:paraId="663FC992" w14:textId="5CEFA9D0" w:rsidR="34ED4A03" w:rsidRPr="005550E2" w:rsidRDefault="34ED4A03" w:rsidP="34ED4A03">
      <w:pPr>
        <w:widowControl/>
        <w:rPr>
          <w:rFonts w:ascii="Times New Roman" w:eastAsia="Times New Roman" w:hAnsi="Times New Roman"/>
          <w:color w:val="000000" w:themeColor="text1"/>
          <w:lang w:val="ru-RU"/>
        </w:rPr>
      </w:pPr>
    </w:p>
    <w:p w14:paraId="61D010C8" w14:textId="26A8DD36" w:rsidR="42519780" w:rsidRPr="005550E2" w:rsidRDefault="0A162344" w:rsidP="5A5CB4A9">
      <w:pPr>
        <w:widowControl/>
        <w:rPr>
          <w:lang w:val="ru-RU"/>
        </w:rPr>
      </w:pPr>
      <w:r w:rsidRPr="005550E2">
        <w:rPr>
          <w:rFonts w:ascii="Times New Roman" w:eastAsia="Times New Roman" w:hAnsi="Times New Roman"/>
          <w:color w:val="000000" w:themeColor="text1"/>
          <w:lang w:val="ru-RU"/>
        </w:rPr>
        <w:lastRenderedPageBreak/>
        <w:t>(12) Более детальную информацию о программе предоставления стипендии можно уточнить в дипломатических представительствах Японии.</w:t>
      </w:r>
      <w:r w:rsidRPr="34ED4A03">
        <w:rPr>
          <w:rFonts w:ascii="Times New Roman" w:eastAsia="Times New Roman" w:hAnsi="Times New Roman"/>
          <w:color w:val="000000" w:themeColor="text1"/>
        </w:rPr>
        <w:t>  </w:t>
      </w:r>
      <w:r w:rsidRPr="005550E2">
        <w:rPr>
          <w:rFonts w:ascii="Times New Roman" w:eastAsia="Times New Roman" w:hAnsi="Times New Roman"/>
          <w:color w:val="000000" w:themeColor="text1"/>
          <w:lang w:val="ru-RU"/>
        </w:rPr>
        <w:t xml:space="preserve"> </w:t>
      </w:r>
    </w:p>
    <w:p w14:paraId="3D8AA52C" w14:textId="2A13B3DD" w:rsidR="34ED4A03" w:rsidRPr="005550E2" w:rsidRDefault="34ED4A03" w:rsidP="34ED4A03">
      <w:pPr>
        <w:widowControl/>
        <w:rPr>
          <w:rFonts w:ascii="Times New Roman" w:eastAsia="Times New Roman" w:hAnsi="Times New Roman"/>
          <w:color w:val="000000" w:themeColor="text1"/>
          <w:lang w:val="ru-RU"/>
        </w:rPr>
      </w:pPr>
    </w:p>
    <w:p w14:paraId="7C937AA6" w14:textId="0BE0980F" w:rsidR="42519780" w:rsidRPr="005550E2" w:rsidRDefault="0A162344" w:rsidP="5A5CB4A9">
      <w:pPr>
        <w:widowControl/>
        <w:rPr>
          <w:lang w:val="ru-RU"/>
        </w:rPr>
      </w:pPr>
      <w:r w:rsidRPr="005550E2">
        <w:rPr>
          <w:rFonts w:ascii="Times New Roman" w:eastAsia="Times New Roman" w:hAnsi="Times New Roman"/>
          <w:color w:val="000000" w:themeColor="text1"/>
          <w:lang w:val="ru-RU"/>
        </w:rPr>
        <w:t>(13) В дополнение к правилам, предусмотренным настоящим руководством,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w:t>
      </w:r>
      <w:r w:rsidRPr="34ED4A03">
        <w:rPr>
          <w:rFonts w:ascii="Times New Roman" w:eastAsia="Times New Roman" w:hAnsi="Times New Roman"/>
          <w:color w:val="000000" w:themeColor="text1"/>
        </w:rPr>
        <w:t> </w:t>
      </w:r>
    </w:p>
    <w:p w14:paraId="4EAF6E4A" w14:textId="77777777" w:rsidR="00531B12" w:rsidRPr="00614F91" w:rsidRDefault="00614F91">
      <w:pPr>
        <w:widowControl/>
        <w:rPr>
          <w:rFonts w:ascii="Meiryo UI" w:eastAsia="Meiryo UI" w:hAnsi="Meiryo UI"/>
          <w:color w:val="000000"/>
          <w:sz w:val="18"/>
          <w:lang w:val="ru-RU"/>
        </w:rPr>
      </w:pPr>
      <w:r>
        <w:rPr>
          <w:rFonts w:ascii="Times New Roman" w:eastAsia="Times New Roman" w:hAnsi="Times New Roman"/>
          <w:color w:val="000000"/>
        </w:rPr>
        <w:t> </w:t>
      </w:r>
    </w:p>
    <w:p w14:paraId="3B26DE55" w14:textId="1D9B89DF" w:rsidR="00531B12" w:rsidRPr="00614F91" w:rsidRDefault="4912C906" w:rsidP="5A5CB4A9">
      <w:pPr>
        <w:widowControl/>
        <w:ind w:left="-142"/>
        <w:rPr>
          <w:rFonts w:ascii="Meiryo UI" w:eastAsia="Meiryo UI" w:hAnsi="Meiryo UI"/>
          <w:color w:val="000000"/>
          <w:sz w:val="18"/>
          <w:szCs w:val="18"/>
          <w:lang w:val="ru-RU"/>
        </w:rPr>
      </w:pPr>
      <w:r w:rsidRPr="34ED4A03">
        <w:rPr>
          <w:rFonts w:ascii="Times New Roman" w:eastAsia="Times New Roman" w:hAnsi="Times New Roman"/>
          <w:color w:val="000000" w:themeColor="text1"/>
          <w:sz w:val="20"/>
        </w:rPr>
        <w:t> </w:t>
      </w:r>
      <w:r w:rsidR="00614F91" w:rsidRPr="005550E2">
        <w:rPr>
          <w:lang w:val="ru-RU"/>
        </w:rPr>
        <w:tab/>
      </w:r>
      <w:r w:rsidRPr="34ED4A03">
        <w:rPr>
          <w:rFonts w:ascii="Times New Roman" w:eastAsia="Times New Roman" w:hAnsi="Times New Roman"/>
          <w:b/>
          <w:bCs/>
          <w:color w:val="000000" w:themeColor="text1"/>
          <w:lang w:val="ru-RU"/>
        </w:rPr>
        <w:t>1</w:t>
      </w:r>
      <w:r w:rsidR="6187F55B" w:rsidRPr="34ED4A03">
        <w:rPr>
          <w:rFonts w:ascii="Times New Roman" w:eastAsia="Times New Roman" w:hAnsi="Times New Roman"/>
          <w:b/>
          <w:bCs/>
          <w:color w:val="000000" w:themeColor="text1"/>
          <w:lang w:val="ru-RU"/>
        </w:rPr>
        <w:t>3</w:t>
      </w:r>
      <w:r w:rsidRPr="34ED4A03">
        <w:rPr>
          <w:rFonts w:ascii="Times New Roman" w:eastAsia="Times New Roman" w:hAnsi="Times New Roman"/>
          <w:b/>
          <w:bCs/>
          <w:color w:val="000000" w:themeColor="text1"/>
          <w:lang w:val="ru-RU"/>
        </w:rPr>
        <w:t>. ПРАВИЛА ПОДАЧИ ЗАЯВЛЕНИЯ</w:t>
      </w:r>
      <w:r w:rsidRPr="34ED4A03">
        <w:rPr>
          <w:rFonts w:ascii="Times New Roman" w:eastAsia="Times New Roman" w:hAnsi="Times New Roman"/>
          <w:color w:val="000000" w:themeColor="text1"/>
        </w:rPr>
        <w:t> </w:t>
      </w:r>
    </w:p>
    <w:p w14:paraId="01EEF561" w14:textId="5C568EE8" w:rsidR="00531B12" w:rsidRPr="00614F91" w:rsidRDefault="00614F91" w:rsidP="009038E4">
      <w:pPr>
        <w:widowControl/>
        <w:rPr>
          <w:rFonts w:ascii="Meiryo UI" w:eastAsia="Meiryo UI" w:hAnsi="Meiryo UI"/>
          <w:color w:val="000000"/>
          <w:sz w:val="18"/>
          <w:lang w:val="ru-RU"/>
        </w:rPr>
      </w:pPr>
      <w:r>
        <w:rPr>
          <w:rFonts w:ascii="Times New Roman" w:eastAsia="Times New Roman" w:hAnsi="Times New Roman"/>
          <w:color w:val="000000"/>
        </w:rPr>
        <w:t> </w:t>
      </w:r>
      <w:r w:rsidRPr="00614F91">
        <w:rPr>
          <w:rFonts w:ascii="Times New Roman" w:eastAsia="Times New Roman" w:hAnsi="Times New Roman"/>
          <w:b/>
          <w:color w:val="000000"/>
          <w:lang w:val="ru-RU"/>
        </w:rPr>
        <w:t>(1)</w:t>
      </w:r>
      <w:r w:rsidRPr="00614F91">
        <w:rPr>
          <w:rFonts w:ascii="Times New Roman" w:eastAsia="Times New Roman" w:hAnsi="Times New Roman"/>
          <w:color w:val="000000"/>
          <w:lang w:val="ru-RU"/>
        </w:rPr>
        <w:t xml:space="preserve"> Заявления должны быть отправлены по почте или переданы лично (либо представителем кандидата). Факсимильная или электронная передача документов НЕ допускается.</w:t>
      </w:r>
      <w:r>
        <w:rPr>
          <w:rFonts w:ascii="Times New Roman" w:eastAsia="Times New Roman" w:hAnsi="Times New Roman"/>
          <w:color w:val="000000"/>
        </w:rPr>
        <w:t> </w:t>
      </w:r>
    </w:p>
    <w:p w14:paraId="47482E81" w14:textId="77777777" w:rsidR="00531B12" w:rsidRPr="00614F91" w:rsidRDefault="00614F91">
      <w:pPr>
        <w:widowControl/>
        <w:rPr>
          <w:rFonts w:ascii="Meiryo UI" w:eastAsia="Meiryo UI" w:hAnsi="Meiryo UI"/>
          <w:color w:val="000000"/>
          <w:sz w:val="18"/>
          <w:lang w:val="ru-RU"/>
        </w:rPr>
      </w:pPr>
      <w:r w:rsidRPr="00614F91">
        <w:rPr>
          <w:rFonts w:ascii="Journal" w:eastAsia="Journal" w:hAnsi="Journal"/>
          <w:b/>
          <w:color w:val="000000"/>
          <w:lang w:val="ru-RU"/>
        </w:rPr>
        <w:t>(2)</w:t>
      </w:r>
      <w:r w:rsidRPr="00614F91">
        <w:rPr>
          <w:rFonts w:ascii="Journal" w:eastAsia="Journal" w:hAnsi="Journal"/>
          <w:i/>
          <w:color w:val="000000"/>
          <w:lang w:val="ru-RU"/>
        </w:rPr>
        <w:t xml:space="preserve"> </w:t>
      </w:r>
      <w:r w:rsidRPr="00614F91">
        <w:rPr>
          <w:rFonts w:ascii="Times New Roman" w:eastAsia="Times New Roman" w:hAnsi="Times New Roman"/>
          <w:color w:val="000000"/>
          <w:lang w:val="ru-RU"/>
        </w:rPr>
        <w:t>В сроке приема заявлений и в содержании данного документа возможны изменения. Точную информацию вы можете получить в Информационном отделе Посольства Японии в Москве и Генеральных Консульствах Японии по месту жительства.</w:t>
      </w:r>
      <w:r>
        <w:rPr>
          <w:rFonts w:ascii="Times New Roman" w:eastAsia="Times New Roman" w:hAnsi="Times New Roman"/>
          <w:color w:val="000000"/>
        </w:rPr>
        <w:t> </w:t>
      </w:r>
    </w:p>
    <w:p w14:paraId="372CE169" w14:textId="77777777" w:rsidR="00531B12" w:rsidRDefault="00614F91">
      <w:pPr>
        <w:widowControl/>
        <w:rPr>
          <w:rFonts w:ascii="Meiryo UI" w:eastAsia="Meiryo UI" w:hAnsi="Meiryo UI"/>
          <w:color w:val="000000"/>
          <w:sz w:val="18"/>
        </w:rPr>
      </w:pPr>
      <w:r>
        <w:rPr>
          <w:rFonts w:ascii="Times New Roman" w:eastAsia="Times New Roman" w:hAnsi="Times New Roman"/>
          <w:b/>
          <w:color w:val="000000"/>
        </w:rPr>
        <w:t xml:space="preserve">(3) </w:t>
      </w:r>
      <w:r>
        <w:rPr>
          <w:rFonts w:ascii="Times New Roman" w:eastAsia="Times New Roman" w:hAnsi="Times New Roman"/>
          <w:color w:val="000000"/>
        </w:rPr>
        <w:t>Жители: </w:t>
      </w:r>
    </w:p>
    <w:p w14:paraId="4FD03BC1" w14:textId="77777777" w:rsidR="00531B12" w:rsidRPr="00614F91" w:rsidRDefault="00614F91">
      <w:pPr>
        <w:widowControl/>
        <w:numPr>
          <w:ilvl w:val="0"/>
          <w:numId w:val="27"/>
        </w:numPr>
        <w:shd w:val="clear" w:color="auto" w:fill="FFFFFF"/>
        <w:ind w:left="0" w:firstLine="840"/>
        <w:rPr>
          <w:rFonts w:ascii="Times New Roman" w:eastAsia="Times New Roman" w:hAnsi="Times New Roman"/>
          <w:color w:val="000000"/>
          <w:lang w:val="ru-RU"/>
        </w:rPr>
      </w:pPr>
      <w:r w:rsidRPr="00614F91">
        <w:rPr>
          <w:rFonts w:ascii="Times New Roman" w:eastAsia="Times New Roman" w:hAnsi="Times New Roman"/>
          <w:color w:val="000000"/>
          <w:lang w:val="ru-RU"/>
        </w:rPr>
        <w:t>Санкт-Петербурга и Ленинградской области подают заявления в Генконсульство в Санкт-Петербурге.</w:t>
      </w:r>
      <w:r>
        <w:rPr>
          <w:rFonts w:ascii="Times New Roman" w:eastAsia="Times New Roman" w:hAnsi="Times New Roman"/>
          <w:color w:val="000000"/>
        </w:rPr>
        <w:t> </w:t>
      </w:r>
    </w:p>
    <w:p w14:paraId="02914750" w14:textId="77777777" w:rsidR="00531B12" w:rsidRPr="00614F91" w:rsidRDefault="00614F91">
      <w:pPr>
        <w:widowControl/>
        <w:numPr>
          <w:ilvl w:val="0"/>
          <w:numId w:val="28"/>
        </w:numPr>
        <w:shd w:val="clear" w:color="auto" w:fill="FFFFFF"/>
        <w:ind w:left="0" w:firstLine="840"/>
        <w:rPr>
          <w:rFonts w:ascii="Times New Roman" w:eastAsia="Times New Roman" w:hAnsi="Times New Roman"/>
          <w:color w:val="000000"/>
          <w:lang w:val="ru-RU"/>
        </w:rPr>
      </w:pPr>
      <w:r w:rsidRPr="00614F91">
        <w:rPr>
          <w:rFonts w:ascii="Times New Roman" w:eastAsia="Times New Roman" w:hAnsi="Times New Roman"/>
          <w:color w:val="000000"/>
          <w:lang w:val="ru-RU"/>
        </w:rPr>
        <w:t>Владивостока, Приморского края, Камчатского края, Магаданской обл. - в Генконсульство во Владивостоке.</w:t>
      </w:r>
      <w:r>
        <w:rPr>
          <w:rFonts w:ascii="Times New Roman" w:eastAsia="Times New Roman" w:hAnsi="Times New Roman"/>
          <w:color w:val="000000"/>
        </w:rPr>
        <w:t> </w:t>
      </w:r>
    </w:p>
    <w:p w14:paraId="1A6986A1" w14:textId="77777777" w:rsidR="00531B12" w:rsidRPr="00614F91" w:rsidRDefault="00614F91">
      <w:pPr>
        <w:widowControl/>
        <w:numPr>
          <w:ilvl w:val="0"/>
          <w:numId w:val="28"/>
        </w:numPr>
        <w:shd w:val="clear" w:color="auto" w:fill="FFFFFF"/>
        <w:ind w:left="0" w:firstLine="840"/>
        <w:rPr>
          <w:rFonts w:ascii="Times New Roman" w:eastAsia="Times New Roman" w:hAnsi="Times New Roman"/>
          <w:color w:val="000000"/>
          <w:lang w:val="ru-RU"/>
        </w:rPr>
      </w:pPr>
      <w:r w:rsidRPr="00614F91">
        <w:rPr>
          <w:rFonts w:ascii="Times New Roman" w:eastAsia="Times New Roman" w:hAnsi="Times New Roman"/>
          <w:color w:val="000000"/>
          <w:shd w:val="clear" w:color="auto" w:fill="FFFFFF"/>
          <w:lang w:val="ru-RU"/>
        </w:rPr>
        <w:t>Хабаровского края, Еврейской автономной области, Амурской области, Республики Саха (Якутия), Забайкальского края, Республики Бурятия, Иркутской области – в Г</w:t>
      </w:r>
      <w:r w:rsidRPr="00614F91">
        <w:rPr>
          <w:rFonts w:ascii="Times New Roman" w:eastAsia="Times New Roman" w:hAnsi="Times New Roman"/>
          <w:color w:val="000000"/>
          <w:lang w:val="ru-RU"/>
        </w:rPr>
        <w:t>енконсульство в Хабаровске.</w:t>
      </w:r>
      <w:r>
        <w:rPr>
          <w:rFonts w:ascii="Times New Roman" w:eastAsia="Times New Roman" w:hAnsi="Times New Roman"/>
          <w:color w:val="000000"/>
        </w:rPr>
        <w:t> </w:t>
      </w:r>
    </w:p>
    <w:p w14:paraId="5D5E9BAA" w14:textId="77777777" w:rsidR="00531B12" w:rsidRPr="00614F91" w:rsidRDefault="16DAC828">
      <w:pPr>
        <w:widowControl/>
        <w:numPr>
          <w:ilvl w:val="0"/>
          <w:numId w:val="28"/>
        </w:numPr>
        <w:shd w:val="clear" w:color="auto" w:fill="FFFFFF"/>
        <w:ind w:left="0" w:firstLine="840"/>
        <w:rPr>
          <w:rFonts w:ascii="Meiryo UI" w:eastAsia="Meiryo UI" w:hAnsi="Meiryo UI"/>
          <w:color w:val="000000"/>
          <w:sz w:val="18"/>
          <w:lang w:val="ru-RU"/>
        </w:rPr>
      </w:pPr>
      <w:r w:rsidRPr="34ED4A03">
        <w:rPr>
          <w:rFonts w:ascii="Times New Roman" w:eastAsia="Times New Roman" w:hAnsi="Times New Roman"/>
          <w:color w:val="000000" w:themeColor="text1"/>
          <w:lang w:val="ru-RU"/>
        </w:rPr>
        <w:t>Южно-Сахалинска и Сахалинской обл. - в Генконсульство в Южно-Сахалинске.</w:t>
      </w:r>
      <w:r w:rsidRPr="34ED4A03">
        <w:rPr>
          <w:rFonts w:ascii="Times New Roman" w:eastAsia="Times New Roman" w:hAnsi="Times New Roman"/>
          <w:color w:val="000000" w:themeColor="text1"/>
        </w:rPr>
        <w:t> </w:t>
      </w:r>
    </w:p>
    <w:p w14:paraId="41959AE3" w14:textId="475B4202" w:rsidR="34ED4A03" w:rsidRDefault="34ED4A03" w:rsidP="34ED4A03">
      <w:pPr>
        <w:widowControl/>
        <w:ind w:left="-435"/>
        <w:jc w:val="center"/>
        <w:rPr>
          <w:rFonts w:ascii="Times New Roman" w:eastAsia="Times New Roman" w:hAnsi="Times New Roman"/>
          <w:b/>
          <w:bCs/>
          <w:color w:val="FF0000"/>
          <w:lang w:val="ru-RU"/>
        </w:rPr>
      </w:pPr>
    </w:p>
    <w:p w14:paraId="1186BD0D" w14:textId="77777777" w:rsidR="00531B12" w:rsidRPr="00614F91" w:rsidRDefault="00614F91">
      <w:pPr>
        <w:widowControl/>
        <w:ind w:left="-435"/>
        <w:jc w:val="center"/>
        <w:rPr>
          <w:rFonts w:ascii="Meiryo UI" w:eastAsia="Meiryo UI" w:hAnsi="Meiryo UI"/>
          <w:color w:val="000000"/>
          <w:sz w:val="18"/>
          <w:lang w:val="ru-RU"/>
        </w:rPr>
      </w:pPr>
      <w:r w:rsidRPr="00614F91">
        <w:rPr>
          <w:rFonts w:ascii="Times New Roman" w:eastAsia="Times New Roman" w:hAnsi="Times New Roman"/>
          <w:b/>
          <w:color w:val="FF0000"/>
          <w:lang w:val="ru-RU"/>
        </w:rPr>
        <w:t>Жители ВСЕХ остальных регионов Российской Федерации подают заявления</w:t>
      </w:r>
      <w:r>
        <w:rPr>
          <w:rFonts w:ascii="Times New Roman" w:eastAsia="Times New Roman" w:hAnsi="Times New Roman"/>
          <w:b/>
          <w:color w:val="FF0000"/>
        </w:rPr>
        <w:t> </w:t>
      </w:r>
      <w:r>
        <w:rPr>
          <w:rFonts w:ascii="Times New Roman" w:eastAsia="Times New Roman" w:hAnsi="Times New Roman"/>
          <w:color w:val="FF0000"/>
        </w:rPr>
        <w:t> </w:t>
      </w:r>
    </w:p>
    <w:p w14:paraId="790F4B99" w14:textId="77777777" w:rsidR="00531B12" w:rsidRPr="00614F91" w:rsidRDefault="00614F91">
      <w:pPr>
        <w:widowControl/>
        <w:ind w:left="-435"/>
        <w:jc w:val="center"/>
        <w:rPr>
          <w:rFonts w:ascii="Meiryo UI" w:eastAsia="Meiryo UI" w:hAnsi="Meiryo UI"/>
          <w:color w:val="000000"/>
          <w:sz w:val="18"/>
          <w:lang w:val="ru-RU"/>
        </w:rPr>
      </w:pPr>
      <w:r w:rsidRPr="00614F91">
        <w:rPr>
          <w:rFonts w:ascii="Times New Roman" w:eastAsia="Times New Roman" w:hAnsi="Times New Roman"/>
          <w:b/>
          <w:color w:val="FF0000"/>
          <w:lang w:val="ru-RU"/>
        </w:rPr>
        <w:t>в Посольство Японии в Москве.</w:t>
      </w:r>
      <w:r>
        <w:rPr>
          <w:rFonts w:ascii="Times New Roman" w:eastAsia="Times New Roman" w:hAnsi="Times New Roman"/>
          <w:color w:val="FF0000"/>
        </w:rPr>
        <w:t> </w:t>
      </w:r>
    </w:p>
    <w:p w14:paraId="5AD42F68" w14:textId="77777777" w:rsidR="00531B12" w:rsidRPr="00614F91" w:rsidRDefault="00614F91">
      <w:pPr>
        <w:widowControl/>
        <w:ind w:left="-435"/>
        <w:jc w:val="center"/>
        <w:rPr>
          <w:rFonts w:ascii="Meiryo UI" w:eastAsia="Meiryo UI" w:hAnsi="Meiryo UI"/>
          <w:color w:val="000000"/>
          <w:sz w:val="18"/>
          <w:lang w:val="ru-RU"/>
        </w:rPr>
      </w:pPr>
      <w:r>
        <w:rPr>
          <w:rFonts w:ascii="Times New Roman" w:eastAsia="Times New Roman" w:hAnsi="Times New Roman"/>
          <w:color w:val="FF0000"/>
        </w:rPr>
        <w:t> </w:t>
      </w:r>
    </w:p>
    <w:p w14:paraId="5692DBDE" w14:textId="7D8D4F0C" w:rsidR="00531B12" w:rsidRPr="00614F91" w:rsidRDefault="16DAC828" w:rsidP="34ED4A03">
      <w:pPr>
        <w:widowControl/>
        <w:ind w:left="-285" w:right="-150"/>
        <w:rPr>
          <w:rFonts w:ascii="Meiryo UI" w:eastAsia="Meiryo UI" w:hAnsi="Meiryo UI"/>
          <w:color w:val="000000" w:themeColor="text1"/>
          <w:sz w:val="18"/>
          <w:szCs w:val="18"/>
          <w:lang w:val="ru-RU"/>
        </w:rPr>
      </w:pPr>
      <w:r w:rsidRPr="34ED4A03">
        <w:rPr>
          <w:rFonts w:ascii="Times New Roman" w:eastAsia="Times New Roman" w:hAnsi="Times New Roman"/>
          <w:b/>
          <w:bCs/>
          <w:color w:val="000000" w:themeColor="text1"/>
          <w:lang w:val="ru-RU"/>
        </w:rPr>
        <w:t>1</w:t>
      </w:r>
      <w:r w:rsidR="4D8F1097" w:rsidRPr="34ED4A03">
        <w:rPr>
          <w:rFonts w:ascii="Times New Roman" w:eastAsia="Times New Roman" w:hAnsi="Times New Roman"/>
          <w:b/>
          <w:bCs/>
          <w:color w:val="000000" w:themeColor="text1"/>
          <w:lang w:val="ru-RU"/>
        </w:rPr>
        <w:t>4</w:t>
      </w:r>
      <w:r w:rsidRPr="34ED4A03">
        <w:rPr>
          <w:rFonts w:ascii="Times New Roman" w:eastAsia="Times New Roman" w:hAnsi="Times New Roman"/>
          <w:b/>
          <w:bCs/>
          <w:color w:val="000000" w:themeColor="text1"/>
          <w:lang w:val="ru-RU"/>
        </w:rPr>
        <w:t xml:space="preserve">. </w:t>
      </w:r>
      <w:r w:rsidRPr="34ED4A03">
        <w:rPr>
          <w:rFonts w:ascii="Times New Roman" w:eastAsia="Times New Roman" w:hAnsi="Times New Roman"/>
          <w:b/>
          <w:bCs/>
          <w:color w:val="000000" w:themeColor="text1"/>
          <w:u w:val="single"/>
          <w:lang w:val="ru-RU"/>
        </w:rPr>
        <w:t>СРОКИ ПОДАЧИ ДОКУМЕНТОВ И ПРОЦЕДУРА КОНКУРСА</w:t>
      </w:r>
    </w:p>
    <w:p w14:paraId="273AFAF3" w14:textId="1385EF76" w:rsidR="00531B12" w:rsidRPr="005550E2" w:rsidRDefault="00531B12" w:rsidP="34ED4A03">
      <w:pPr>
        <w:widowControl/>
        <w:ind w:left="-285" w:right="-150"/>
        <w:rPr>
          <w:rFonts w:ascii="Times New Roman" w:eastAsia="Times New Roman" w:hAnsi="Times New Roman"/>
          <w:color w:val="000000" w:themeColor="text1"/>
          <w:lang w:val="ru-RU"/>
        </w:rPr>
      </w:pPr>
    </w:p>
    <w:p w14:paraId="192B8851" w14:textId="35B1032C" w:rsidR="00531B12" w:rsidRPr="005550E2" w:rsidRDefault="14920E22" w:rsidP="34ED4A03">
      <w:pPr>
        <w:widowControl/>
        <w:ind w:left="-285" w:right="-150"/>
        <w:rPr>
          <w:rFonts w:ascii="Meiryo UI" w:eastAsia="Meiryo UI" w:hAnsi="Meiryo UI"/>
          <w:color w:val="000000"/>
          <w:sz w:val="18"/>
          <w:szCs w:val="18"/>
          <w:lang w:val="ru-RU"/>
        </w:rPr>
      </w:pPr>
      <w:r w:rsidRPr="005550E2">
        <w:rPr>
          <w:rFonts w:ascii="Times New Roman" w:eastAsia="Times New Roman" w:hAnsi="Times New Roman"/>
          <w:color w:val="000000" w:themeColor="text1"/>
          <w:lang w:val="ru-RU"/>
        </w:rPr>
        <w:t>17 апреля 2025 года</w:t>
      </w:r>
      <w:r w:rsidR="00614F91" w:rsidRPr="005550E2">
        <w:rPr>
          <w:lang w:val="ru-RU"/>
        </w:rPr>
        <w:tab/>
      </w:r>
      <w:r w:rsidR="00614F91" w:rsidRPr="005550E2">
        <w:rPr>
          <w:lang w:val="ru-RU"/>
        </w:rPr>
        <w:tab/>
      </w:r>
      <w:r w:rsidRPr="005550E2">
        <w:rPr>
          <w:rFonts w:ascii="Times New Roman" w:eastAsia="Times New Roman" w:hAnsi="Times New Roman"/>
          <w:color w:val="000000" w:themeColor="text1"/>
          <w:lang w:val="ru-RU"/>
        </w:rPr>
        <w:t>Начало приема заявлений</w:t>
      </w:r>
      <w:r w:rsidR="16DAC828" w:rsidRPr="34ED4A03">
        <w:rPr>
          <w:rFonts w:ascii="Times New Roman" w:eastAsia="Times New Roman" w:hAnsi="Times New Roman"/>
          <w:color w:val="000000" w:themeColor="text1"/>
        </w:rPr>
        <w:t> </w:t>
      </w:r>
    </w:p>
    <w:p w14:paraId="308E49B1" w14:textId="6E6BC683" w:rsidR="00DA325C" w:rsidRPr="005550E2" w:rsidRDefault="282F91DE" w:rsidP="34ED4A03">
      <w:pPr>
        <w:widowControl/>
        <w:ind w:left="-285" w:right="-150"/>
        <w:rPr>
          <w:rFonts w:ascii="Times New Roman" w:eastAsia="Times New Roman" w:hAnsi="Times New Roman"/>
          <w:color w:val="000000" w:themeColor="text1"/>
          <w:lang w:val="ru-RU"/>
        </w:rPr>
      </w:pPr>
      <w:r w:rsidRPr="005550E2">
        <w:rPr>
          <w:rFonts w:ascii="Times New Roman" w:eastAsia="Times New Roman" w:hAnsi="Times New Roman"/>
          <w:color w:val="000000" w:themeColor="text1"/>
          <w:lang w:val="ru-RU"/>
        </w:rPr>
        <w:t>30 мая 2025 года</w:t>
      </w:r>
      <w:r w:rsidR="00DA325C" w:rsidRPr="005550E2">
        <w:rPr>
          <w:lang w:val="ru-RU"/>
        </w:rPr>
        <w:tab/>
      </w:r>
      <w:r w:rsidR="00DA325C" w:rsidRPr="005550E2">
        <w:rPr>
          <w:lang w:val="ru-RU"/>
        </w:rPr>
        <w:tab/>
      </w:r>
      <w:r w:rsidRPr="005550E2">
        <w:rPr>
          <w:rFonts w:ascii="Times New Roman" w:eastAsia="Times New Roman" w:hAnsi="Times New Roman"/>
          <w:color w:val="000000" w:themeColor="text1"/>
          <w:lang w:val="ru-RU"/>
        </w:rPr>
        <w:t>Окончание приема заявлений (до 18:00)</w:t>
      </w:r>
    </w:p>
    <w:p w14:paraId="4B224F6F" w14:textId="49C4C41D" w:rsidR="00DA325C" w:rsidRDefault="282F91DE" w:rsidP="34ED4A03">
      <w:pPr>
        <w:widowControl/>
        <w:ind w:left="-285" w:right="-150"/>
        <w:rPr>
          <w:rFonts w:ascii="Meiryo UI" w:eastAsia="Meiryo UI" w:hAnsi="Meiryo UI"/>
          <w:color w:val="000000" w:themeColor="text1"/>
          <w:sz w:val="18"/>
          <w:szCs w:val="18"/>
          <w:lang w:val="ru-RU"/>
        </w:rPr>
      </w:pPr>
      <w:r w:rsidRPr="005550E2">
        <w:rPr>
          <w:rFonts w:ascii="Times New Roman" w:eastAsia="Times New Roman" w:hAnsi="Times New Roman"/>
          <w:color w:val="000000" w:themeColor="text1"/>
          <w:lang w:val="ru-RU"/>
        </w:rPr>
        <w:t>10 июня 2025 года</w:t>
      </w:r>
      <w:r w:rsidR="00DA325C" w:rsidRPr="005550E2">
        <w:rPr>
          <w:lang w:val="ru-RU"/>
        </w:rPr>
        <w:tab/>
      </w:r>
      <w:r w:rsidR="00DA325C" w:rsidRPr="005550E2">
        <w:rPr>
          <w:lang w:val="ru-RU"/>
        </w:rPr>
        <w:tab/>
      </w:r>
      <w:r w:rsidRPr="34ED4A03">
        <w:rPr>
          <w:rFonts w:ascii="Times New Roman" w:eastAsia="Times New Roman" w:hAnsi="Times New Roman"/>
          <w:color w:val="000000" w:themeColor="text1"/>
          <w:sz w:val="22"/>
          <w:szCs w:val="22"/>
          <w:lang w:val="ru-RU"/>
        </w:rPr>
        <w:t>Оповещение о результатах конкурса анкет</w:t>
      </w:r>
    </w:p>
    <w:p w14:paraId="5A577FE4" w14:textId="42ECC096" w:rsidR="00DA325C" w:rsidRDefault="282F91DE" w:rsidP="34ED4A03">
      <w:pPr>
        <w:widowControl/>
        <w:ind w:left="-270" w:right="-150"/>
        <w:rPr>
          <w:rFonts w:ascii="Times New Roman" w:eastAsia="Times New Roman" w:hAnsi="Times New Roman"/>
          <w:color w:val="000000" w:themeColor="text1"/>
          <w:sz w:val="18"/>
          <w:szCs w:val="18"/>
          <w:lang w:val="ru-RU"/>
        </w:rPr>
      </w:pPr>
      <w:r w:rsidRPr="005550E2">
        <w:rPr>
          <w:rFonts w:ascii="Times New Roman" w:eastAsia="Times New Roman" w:hAnsi="Times New Roman"/>
          <w:color w:val="000000" w:themeColor="text1"/>
          <w:sz w:val="22"/>
          <w:szCs w:val="22"/>
          <w:lang w:val="ru-RU"/>
        </w:rPr>
        <w:t>21 июня 2025 года</w:t>
      </w:r>
      <w:r w:rsidR="00DA325C" w:rsidRPr="005550E2">
        <w:rPr>
          <w:lang w:val="ru-RU"/>
        </w:rPr>
        <w:tab/>
      </w:r>
      <w:r w:rsidR="00DA325C" w:rsidRPr="005550E2">
        <w:rPr>
          <w:lang w:val="ru-RU"/>
        </w:rPr>
        <w:tab/>
      </w:r>
      <w:r w:rsidRPr="34ED4A03">
        <w:rPr>
          <w:rFonts w:ascii="Times New Roman" w:eastAsia="Times New Roman" w:hAnsi="Times New Roman"/>
          <w:color w:val="000000" w:themeColor="text1"/>
          <w:sz w:val="22"/>
          <w:szCs w:val="22"/>
        </w:rPr>
        <w:t> </w:t>
      </w:r>
      <w:r w:rsidRPr="34ED4A03">
        <w:rPr>
          <w:rFonts w:ascii="Times New Roman" w:eastAsia="Times New Roman" w:hAnsi="Times New Roman"/>
          <w:color w:val="000000" w:themeColor="text1"/>
          <w:sz w:val="22"/>
          <w:szCs w:val="22"/>
          <w:lang w:val="ru-RU"/>
        </w:rPr>
        <w:t xml:space="preserve">Письменные тесты для всех кандидатов (профиль гуманитарных и </w:t>
      </w:r>
    </w:p>
    <w:p w14:paraId="23E8AB03" w14:textId="77777777" w:rsidR="00DA325C" w:rsidRDefault="282F91DE" w:rsidP="34ED4A03">
      <w:pPr>
        <w:widowControl/>
        <w:ind w:leftChars="799" w:left="1678" w:right="-150" w:firstLine="840"/>
        <w:rPr>
          <w:rFonts w:ascii="Times New Roman" w:eastAsia="Times New Roman" w:hAnsi="Times New Roman"/>
          <w:color w:val="000000" w:themeColor="text1"/>
          <w:sz w:val="22"/>
          <w:szCs w:val="22"/>
          <w:lang w:val="ru-RU"/>
        </w:rPr>
      </w:pPr>
      <w:r w:rsidRPr="34ED4A03">
        <w:rPr>
          <w:rFonts w:ascii="Times New Roman" w:eastAsia="Times New Roman" w:hAnsi="Times New Roman"/>
          <w:color w:val="000000" w:themeColor="text1"/>
          <w:sz w:val="22"/>
          <w:szCs w:val="22"/>
          <w:lang w:val="ru-RU"/>
        </w:rPr>
        <w:t xml:space="preserve">общественных наук, профиль естественных наук) в посольстве </w:t>
      </w:r>
    </w:p>
    <w:p w14:paraId="34F29C10" w14:textId="77777777" w:rsidR="005550E2" w:rsidRDefault="282F91DE" w:rsidP="34ED4A03">
      <w:pPr>
        <w:widowControl/>
        <w:ind w:leftChars="799" w:left="1678" w:right="-150" w:firstLine="895"/>
        <w:rPr>
          <w:rFonts w:ascii="Times New Roman" w:eastAsia="Times New Roman" w:hAnsi="Times New Roman"/>
          <w:color w:val="000000" w:themeColor="text1"/>
          <w:sz w:val="22"/>
          <w:szCs w:val="22"/>
          <w:lang w:val="ru-RU"/>
        </w:rPr>
      </w:pPr>
      <w:r w:rsidRPr="34ED4A03">
        <w:rPr>
          <w:rFonts w:ascii="Times New Roman" w:eastAsia="Times New Roman" w:hAnsi="Times New Roman"/>
          <w:color w:val="000000" w:themeColor="text1"/>
          <w:sz w:val="22"/>
          <w:szCs w:val="22"/>
          <w:lang w:val="ru-RU"/>
        </w:rPr>
        <w:t>Японии в Москве</w:t>
      </w:r>
    </w:p>
    <w:p w14:paraId="09212D90" w14:textId="33468F42" w:rsidR="00DA325C" w:rsidRDefault="282F91DE" w:rsidP="005550E2">
      <w:pPr>
        <w:widowControl/>
        <w:ind w:leftChars="-135" w:left="-282" w:right="-150" w:hanging="1"/>
        <w:rPr>
          <w:rFonts w:ascii="Times New Roman" w:eastAsia="Times New Roman" w:hAnsi="Times New Roman"/>
          <w:color w:val="000000" w:themeColor="text1"/>
          <w:sz w:val="22"/>
          <w:szCs w:val="22"/>
          <w:lang w:val="ru-RU"/>
        </w:rPr>
      </w:pPr>
      <w:r w:rsidRPr="34ED4A03">
        <w:rPr>
          <w:rFonts w:ascii="Times New Roman" w:eastAsia="Times New Roman" w:hAnsi="Times New Roman"/>
          <w:color w:val="000000" w:themeColor="text1"/>
          <w:sz w:val="22"/>
          <w:szCs w:val="22"/>
          <w:lang w:val="ru-RU"/>
        </w:rPr>
        <w:t>22 июня 2025 года</w:t>
      </w:r>
      <w:r w:rsidR="00DA325C" w:rsidRPr="005550E2">
        <w:rPr>
          <w:lang w:val="ru-RU"/>
        </w:rPr>
        <w:tab/>
      </w:r>
      <w:r w:rsidR="00DA325C" w:rsidRPr="005550E2">
        <w:rPr>
          <w:lang w:val="ru-RU"/>
        </w:rPr>
        <w:tab/>
      </w:r>
      <w:r w:rsidR="79BDF711" w:rsidRPr="34ED4A03">
        <w:rPr>
          <w:rFonts w:ascii="Times New Roman" w:eastAsia="Times New Roman" w:hAnsi="Times New Roman"/>
          <w:color w:val="000000" w:themeColor="text1"/>
          <w:sz w:val="22"/>
          <w:szCs w:val="22"/>
          <w:lang w:val="ru-RU"/>
        </w:rPr>
        <w:t>Письменные тесты (продолжение) для кандидатов профиля</w:t>
      </w:r>
    </w:p>
    <w:p w14:paraId="113A81C4" w14:textId="6F5D83EB" w:rsidR="005550E2" w:rsidRDefault="005550E2" w:rsidP="005550E2">
      <w:pPr>
        <w:widowControl/>
        <w:ind w:leftChars="799" w:left="3472" w:right="-150" w:hanging="1794"/>
        <w:rPr>
          <w:rFonts w:ascii="Times New Roman" w:eastAsia="Times New Roman" w:hAnsi="Times New Roman"/>
          <w:color w:val="000000" w:themeColor="text1"/>
          <w:sz w:val="22"/>
          <w:szCs w:val="22"/>
          <w:lang w:val="ru-RU"/>
        </w:rPr>
      </w:pPr>
      <w:r>
        <w:rPr>
          <w:rFonts w:ascii="Times New Roman" w:eastAsia="Times New Roman" w:hAnsi="Times New Roman"/>
          <w:color w:val="000000" w:themeColor="text1"/>
          <w:sz w:val="22"/>
          <w:szCs w:val="22"/>
          <w:lang w:val="ru-RU"/>
        </w:rPr>
        <w:t xml:space="preserve">          </w:t>
      </w:r>
      <w:r w:rsidR="79BDF711" w:rsidRPr="34ED4A03">
        <w:rPr>
          <w:rFonts w:ascii="Times New Roman" w:eastAsia="Times New Roman" w:hAnsi="Times New Roman"/>
          <w:color w:val="000000" w:themeColor="text1"/>
          <w:sz w:val="22"/>
          <w:szCs w:val="22"/>
          <w:lang w:val="ru-RU"/>
        </w:rPr>
        <w:t>естественных наук. Собеседование для кандидатов, успешно</w:t>
      </w:r>
    </w:p>
    <w:p w14:paraId="131D46CB" w14:textId="2149AB55" w:rsidR="00DA325C" w:rsidRDefault="005550E2" w:rsidP="005550E2">
      <w:pPr>
        <w:widowControl/>
        <w:ind w:leftChars="799" w:left="3466" w:right="-150" w:hanging="1788"/>
        <w:rPr>
          <w:rFonts w:ascii="Times New Roman" w:eastAsia="Times New Roman" w:hAnsi="Times New Roman"/>
          <w:color w:val="000000" w:themeColor="text1"/>
          <w:sz w:val="22"/>
          <w:szCs w:val="22"/>
          <w:lang w:val="ru-RU"/>
        </w:rPr>
      </w:pPr>
      <w:r>
        <w:rPr>
          <w:rFonts w:ascii="Times New Roman" w:eastAsia="Times New Roman" w:hAnsi="Times New Roman"/>
          <w:color w:val="000000" w:themeColor="text1"/>
          <w:sz w:val="22"/>
          <w:szCs w:val="22"/>
          <w:lang w:val="ru-RU"/>
        </w:rPr>
        <w:t xml:space="preserve">          </w:t>
      </w:r>
      <w:r w:rsidR="79BDF711" w:rsidRPr="34ED4A03">
        <w:rPr>
          <w:rFonts w:ascii="Times New Roman" w:eastAsia="Times New Roman" w:hAnsi="Times New Roman"/>
          <w:color w:val="000000" w:themeColor="text1"/>
          <w:sz w:val="22"/>
          <w:szCs w:val="22"/>
          <w:lang w:val="ru-RU"/>
        </w:rPr>
        <w:t>сдавших тесты (оба профиля).</w:t>
      </w:r>
    </w:p>
    <w:p w14:paraId="5E794B0E" w14:textId="2C0B4B33" w:rsidR="00DA325C" w:rsidRDefault="00DA325C" w:rsidP="34ED4A03">
      <w:pPr>
        <w:widowControl/>
        <w:ind w:leftChars="799" w:left="1678" w:right="-150" w:firstLine="895"/>
        <w:rPr>
          <w:rFonts w:ascii="Times New Roman" w:eastAsia="Times New Roman" w:hAnsi="Times New Roman"/>
          <w:color w:val="000000"/>
          <w:sz w:val="22"/>
          <w:szCs w:val="22"/>
          <w:lang w:val="ru-RU"/>
        </w:rPr>
      </w:pPr>
    </w:p>
    <w:p w14:paraId="63A1B584" w14:textId="13548D9B" w:rsidR="00531B12" w:rsidRPr="00614F91" w:rsidRDefault="16DAC828" w:rsidP="34ED4A03">
      <w:pPr>
        <w:widowControl/>
        <w:ind w:leftChars="-135" w:left="2533" w:right="-150" w:hangingChars="1280" w:hanging="2816"/>
        <w:rPr>
          <w:rFonts w:ascii="Meiryo UI" w:eastAsia="Meiryo UI" w:hAnsi="Meiryo UI"/>
          <w:color w:val="000000"/>
          <w:sz w:val="18"/>
          <w:szCs w:val="18"/>
          <w:lang w:val="ru-RU"/>
        </w:rPr>
      </w:pPr>
      <w:r w:rsidRPr="34ED4A03">
        <w:rPr>
          <w:rFonts w:ascii="Times New Roman" w:eastAsia="Times New Roman" w:hAnsi="Times New Roman"/>
          <w:color w:val="FF0000"/>
          <w:sz w:val="22"/>
          <w:szCs w:val="22"/>
        </w:rPr>
        <w:t> </w:t>
      </w:r>
    </w:p>
    <w:p w14:paraId="122D2DA4" w14:textId="726EE971" w:rsidR="00847C2B" w:rsidRPr="00732BE1" w:rsidRDefault="00847C2B" w:rsidP="34ED4A03">
      <w:pPr>
        <w:widowControl/>
        <w:ind w:left="-435" w:firstLine="420"/>
        <w:rPr>
          <w:rFonts w:ascii="Times New Roman" w:eastAsia="Times New Roman" w:hAnsi="Times New Roman"/>
          <w:color w:val="000000"/>
          <w:lang w:val="ru-RU"/>
        </w:rPr>
      </w:pPr>
    </w:p>
    <w:p w14:paraId="2B015AC2" w14:textId="77777777" w:rsidR="00531B12" w:rsidRPr="00614F91" w:rsidRDefault="00614F91" w:rsidP="006C658A">
      <w:pPr>
        <w:widowControl/>
        <w:ind w:firstLine="450"/>
        <w:jc w:val="left"/>
        <w:rPr>
          <w:rFonts w:ascii="Times New Roman" w:eastAsia="Times New Roman" w:hAnsi="Times New Roman"/>
          <w:color w:val="000000"/>
          <w:lang w:val="ru-RU"/>
        </w:rPr>
      </w:pPr>
      <w:r w:rsidRPr="00614F91">
        <w:rPr>
          <w:rFonts w:ascii="Times New Roman" w:eastAsia="Times New Roman" w:hAnsi="Times New Roman"/>
          <w:b/>
          <w:color w:val="000000"/>
          <w:lang w:val="ru-RU"/>
        </w:rPr>
        <w:lastRenderedPageBreak/>
        <w:t>Документы</w:t>
      </w:r>
      <w:r>
        <w:rPr>
          <w:rFonts w:ascii="Times New Roman" w:eastAsia="Times New Roman" w:hAnsi="Times New Roman"/>
          <w:b/>
          <w:color w:val="000000"/>
        </w:rPr>
        <w:t> </w:t>
      </w:r>
      <w:r w:rsidRPr="00614F91">
        <w:rPr>
          <w:rFonts w:ascii="Times New Roman" w:eastAsia="Times New Roman" w:hAnsi="Times New Roman"/>
          <w:b/>
          <w:color w:val="000000"/>
          <w:lang w:val="ru-RU"/>
        </w:rPr>
        <w:t xml:space="preserve"> следует подавать в посольство Японии по адресу:</w:t>
      </w:r>
      <w:r>
        <w:rPr>
          <w:rFonts w:ascii="Times New Roman" w:eastAsia="Times New Roman" w:hAnsi="Times New Roman"/>
          <w:color w:val="000000"/>
        </w:rPr>
        <w:t> </w:t>
      </w:r>
    </w:p>
    <w:p w14:paraId="6E038E81" w14:textId="77777777" w:rsidR="00531B12" w:rsidRPr="00614F91" w:rsidRDefault="00614F91">
      <w:pPr>
        <w:widowControl/>
        <w:ind w:left="450" w:right="-150"/>
        <w:rPr>
          <w:rFonts w:ascii="Meiryo UI" w:eastAsia="Meiryo UI" w:hAnsi="Meiryo UI"/>
          <w:color w:val="000000"/>
          <w:sz w:val="18"/>
          <w:lang w:val="ru-RU"/>
        </w:rPr>
      </w:pPr>
      <w:r w:rsidRPr="00614F91">
        <w:rPr>
          <w:rFonts w:ascii="Times New Roman" w:eastAsia="Times New Roman" w:hAnsi="Times New Roman"/>
          <w:b/>
          <w:color w:val="000000"/>
          <w:lang w:val="ru-RU"/>
        </w:rPr>
        <w:t>Москва, Грохольский переулок, д.27.</w:t>
      </w:r>
      <w:r>
        <w:rPr>
          <w:rFonts w:ascii="Times New Roman" w:eastAsia="Times New Roman" w:hAnsi="Times New Roman"/>
          <w:b/>
          <w:color w:val="000000"/>
        </w:rPr>
        <w:t> </w:t>
      </w:r>
      <w:r>
        <w:rPr>
          <w:rFonts w:ascii="Times New Roman" w:eastAsia="Times New Roman" w:hAnsi="Times New Roman"/>
          <w:color w:val="000000"/>
        </w:rPr>
        <w:t> </w:t>
      </w:r>
    </w:p>
    <w:p w14:paraId="197ED663" w14:textId="77777777" w:rsidR="00531B12" w:rsidRPr="00614F91" w:rsidRDefault="00614F91">
      <w:pPr>
        <w:widowControl/>
        <w:ind w:left="450" w:right="-150"/>
        <w:rPr>
          <w:rFonts w:ascii="Meiryo UI" w:eastAsia="Meiryo UI" w:hAnsi="Meiryo UI"/>
          <w:color w:val="000000"/>
          <w:sz w:val="18"/>
          <w:lang w:val="ru-RU"/>
        </w:rPr>
      </w:pPr>
      <w:r w:rsidRPr="00614F91">
        <w:rPr>
          <w:rFonts w:ascii="Times New Roman" w:eastAsia="Times New Roman" w:hAnsi="Times New Roman"/>
          <w:b/>
          <w:color w:val="000000"/>
          <w:lang w:val="ru-RU"/>
        </w:rPr>
        <w:t>(Пн-Пт с 10:00 до 17:30 кроме обеденного времени с 13:00 до 14:00)</w:t>
      </w:r>
      <w:r>
        <w:rPr>
          <w:rFonts w:ascii="Times New Roman" w:eastAsia="Times New Roman" w:hAnsi="Times New Roman"/>
          <w:color w:val="000000"/>
        </w:rPr>
        <w:t> </w:t>
      </w:r>
    </w:p>
    <w:p w14:paraId="31F3609E" w14:textId="77777777" w:rsidR="00531B12" w:rsidRPr="00614F91" w:rsidRDefault="00614F91">
      <w:pPr>
        <w:widowControl/>
        <w:ind w:left="450" w:right="-150"/>
        <w:rPr>
          <w:rFonts w:ascii="Meiryo UI" w:eastAsia="Meiryo UI" w:hAnsi="Meiryo UI"/>
          <w:color w:val="000000"/>
          <w:sz w:val="18"/>
          <w:lang w:val="ru-RU"/>
        </w:rPr>
      </w:pPr>
      <w:r>
        <w:rPr>
          <w:rFonts w:ascii="Times New Roman" w:eastAsia="Times New Roman" w:hAnsi="Times New Roman"/>
          <w:color w:val="000000"/>
        </w:rPr>
        <w:t> </w:t>
      </w:r>
    </w:p>
    <w:p w14:paraId="60CE6044" w14:textId="77777777" w:rsidR="00531B12" w:rsidRPr="00614F91" w:rsidRDefault="00614F91">
      <w:pPr>
        <w:widowControl/>
        <w:ind w:left="420" w:right="-150" w:hanging="420"/>
        <w:rPr>
          <w:rFonts w:ascii="Meiryo UI" w:eastAsia="Meiryo UI" w:hAnsi="Meiryo UI"/>
          <w:color w:val="000000"/>
          <w:sz w:val="18"/>
          <w:lang w:val="ru-RU"/>
        </w:rPr>
      </w:pPr>
      <w:r>
        <w:rPr>
          <w:rFonts w:ascii="Wingdings 2" w:eastAsia="Wingdings 2" w:hAnsi="Wingdings 2" w:cs="Wingdings 2"/>
          <w:b/>
          <w:color w:val="000000"/>
        </w:rPr>
        <w:t>L</w:t>
      </w:r>
      <w:r w:rsidRPr="00614F91">
        <w:rPr>
          <w:rFonts w:ascii="Calibri" w:eastAsia="Calibri" w:hAnsi="Calibri"/>
          <w:color w:val="000000"/>
          <w:lang w:val="ru-RU"/>
        </w:rPr>
        <w:tab/>
      </w:r>
      <w:r w:rsidRPr="00614F91">
        <w:rPr>
          <w:rFonts w:ascii="Times New Roman" w:eastAsia="Times New Roman" w:hAnsi="Times New Roman"/>
          <w:b/>
          <w:color w:val="000000"/>
          <w:lang w:val="ru-RU"/>
        </w:rPr>
        <w:t xml:space="preserve">При отправке документов </w:t>
      </w:r>
      <w:r w:rsidRPr="00614F91">
        <w:rPr>
          <w:rFonts w:ascii="Times New Roman" w:eastAsia="Times New Roman" w:hAnsi="Times New Roman"/>
          <w:b/>
          <w:color w:val="000000"/>
          <w:u w:val="single"/>
          <w:lang w:val="ru-RU"/>
        </w:rPr>
        <w:t>по почте</w:t>
      </w:r>
      <w:r w:rsidRPr="00614F91">
        <w:rPr>
          <w:rFonts w:ascii="Times New Roman" w:eastAsia="Times New Roman" w:hAnsi="Times New Roman"/>
          <w:b/>
          <w:color w:val="000000"/>
          <w:lang w:val="ru-RU"/>
        </w:rPr>
        <w:t xml:space="preserve"> следует указывать полный почтовый адрес Посольства Японии:</w:t>
      </w:r>
      <w:r>
        <w:rPr>
          <w:rFonts w:ascii="Times New Roman" w:eastAsia="Times New Roman" w:hAnsi="Times New Roman"/>
          <w:color w:val="000000"/>
        </w:rPr>
        <w:t> </w:t>
      </w:r>
    </w:p>
    <w:p w14:paraId="68500CDB" w14:textId="77777777" w:rsidR="00531B12" w:rsidRPr="00614F91" w:rsidRDefault="00614F91">
      <w:pPr>
        <w:widowControl/>
        <w:ind w:left="420" w:right="-150"/>
        <w:rPr>
          <w:rFonts w:ascii="Meiryo UI" w:eastAsia="Meiryo UI" w:hAnsi="Meiryo UI"/>
          <w:color w:val="000000"/>
          <w:sz w:val="18"/>
          <w:lang w:val="ru-RU"/>
        </w:rPr>
      </w:pPr>
      <w:r w:rsidRPr="00614F91">
        <w:rPr>
          <w:rFonts w:ascii="Times New Roman" w:eastAsia="Times New Roman" w:hAnsi="Times New Roman"/>
          <w:b/>
          <w:color w:val="000000"/>
          <w:lang w:val="ru-RU"/>
        </w:rPr>
        <w:t>129090, Москва, Грохольский переулок, д.27</w:t>
      </w:r>
      <w:r>
        <w:rPr>
          <w:rFonts w:ascii="Times New Roman" w:eastAsia="Times New Roman" w:hAnsi="Times New Roman"/>
          <w:color w:val="000000"/>
        </w:rPr>
        <w:t> </w:t>
      </w:r>
    </w:p>
    <w:p w14:paraId="620A2CEF" w14:textId="77777777" w:rsidR="00531B12" w:rsidRPr="00614F91" w:rsidRDefault="00614F91">
      <w:pPr>
        <w:widowControl/>
        <w:ind w:left="420" w:right="-150"/>
        <w:rPr>
          <w:rFonts w:ascii="Meiryo UI" w:eastAsia="Meiryo UI" w:hAnsi="Meiryo UI"/>
          <w:color w:val="000000"/>
          <w:sz w:val="18"/>
          <w:lang w:val="ru-RU"/>
        </w:rPr>
      </w:pPr>
      <w:r w:rsidRPr="00614F91">
        <w:rPr>
          <w:rFonts w:ascii="Times New Roman" w:eastAsia="Times New Roman" w:hAnsi="Times New Roman"/>
          <w:b/>
          <w:color w:val="000000"/>
          <w:lang w:val="ru-RU"/>
        </w:rPr>
        <w:t>Посольство Японии, Информационный отдел, Корольковой Юлии</w:t>
      </w:r>
      <w:r>
        <w:rPr>
          <w:rFonts w:ascii="Times New Roman" w:eastAsia="Times New Roman" w:hAnsi="Times New Roman"/>
          <w:color w:val="000000"/>
        </w:rPr>
        <w:t> </w:t>
      </w:r>
    </w:p>
    <w:p w14:paraId="3B6AC4EF" w14:textId="77777777" w:rsidR="00531B12" w:rsidRPr="00614F91" w:rsidRDefault="00614F91">
      <w:pPr>
        <w:widowControl/>
        <w:ind w:left="420" w:right="-150"/>
        <w:rPr>
          <w:rFonts w:ascii="Meiryo UI" w:eastAsia="Meiryo UI" w:hAnsi="Meiryo UI"/>
          <w:color w:val="000000"/>
          <w:sz w:val="18"/>
          <w:lang w:val="ru-RU"/>
        </w:rPr>
      </w:pPr>
      <w:r w:rsidRPr="00614F91">
        <w:rPr>
          <w:rFonts w:ascii="Times New Roman" w:eastAsia="Times New Roman" w:hAnsi="Times New Roman"/>
          <w:b/>
          <w:color w:val="000000"/>
          <w:u w:val="single"/>
          <w:lang w:val="ru-RU"/>
        </w:rPr>
        <w:t>(С указанием названия программы на конверте!)</w:t>
      </w:r>
      <w:r>
        <w:rPr>
          <w:rFonts w:ascii="Times New Roman" w:eastAsia="Times New Roman" w:hAnsi="Times New Roman"/>
          <w:color w:val="000000"/>
        </w:rPr>
        <w:t> </w:t>
      </w:r>
    </w:p>
    <w:p w14:paraId="0A11E530" w14:textId="77777777" w:rsidR="00531B12" w:rsidRPr="00614F91" w:rsidRDefault="00614F91">
      <w:pPr>
        <w:widowControl/>
        <w:ind w:left="420" w:right="-150"/>
        <w:rPr>
          <w:rFonts w:ascii="Meiryo UI" w:eastAsia="Meiryo UI" w:hAnsi="Meiryo UI"/>
          <w:color w:val="000000"/>
          <w:sz w:val="18"/>
          <w:lang w:val="ru-RU"/>
        </w:rPr>
      </w:pPr>
      <w:r>
        <w:rPr>
          <w:rFonts w:ascii="Times New Roman" w:eastAsia="Times New Roman" w:hAnsi="Times New Roman"/>
          <w:color w:val="000000"/>
        </w:rPr>
        <w:t> </w:t>
      </w:r>
    </w:p>
    <w:p w14:paraId="6B92062D" w14:textId="77777777" w:rsidR="00531B12" w:rsidRPr="00614F91" w:rsidRDefault="00614F91">
      <w:pPr>
        <w:widowControl/>
        <w:ind w:left="420" w:right="-150" w:hanging="420"/>
        <w:rPr>
          <w:rFonts w:ascii="Meiryo UI" w:eastAsia="Meiryo UI" w:hAnsi="Meiryo UI"/>
          <w:color w:val="000000"/>
          <w:sz w:val="18"/>
          <w:lang w:val="ru-RU"/>
        </w:rPr>
      </w:pPr>
      <w:r>
        <w:rPr>
          <w:rFonts w:ascii="Wingdings 2" w:eastAsia="Wingdings 2" w:hAnsi="Wingdings 2" w:cs="Wingdings 2"/>
          <w:b/>
          <w:color w:val="000000"/>
        </w:rPr>
        <w:t>L</w:t>
      </w:r>
      <w:r w:rsidRPr="00614F91">
        <w:rPr>
          <w:rFonts w:ascii="Calibri" w:eastAsia="Calibri" w:hAnsi="Calibri"/>
          <w:color w:val="000000"/>
          <w:lang w:val="ru-RU"/>
        </w:rPr>
        <w:tab/>
      </w:r>
      <w:r w:rsidRPr="00614F91">
        <w:rPr>
          <w:rFonts w:ascii="Times New Roman" w:eastAsia="Times New Roman" w:hAnsi="Times New Roman"/>
          <w:b/>
          <w:color w:val="000000"/>
          <w:lang w:val="ru-RU"/>
        </w:rPr>
        <w:t>Контактный телефон Информационного отдела Посольства Японии в России: (495) 229-2574;</w:t>
      </w:r>
      <w:r>
        <w:rPr>
          <w:rFonts w:ascii="Times New Roman" w:eastAsia="Times New Roman" w:hAnsi="Times New Roman"/>
          <w:color w:val="000000"/>
        </w:rPr>
        <w:t> </w:t>
      </w:r>
    </w:p>
    <w:p w14:paraId="5C03DED6" w14:textId="77777777" w:rsidR="00531B12" w:rsidRPr="00DF15A8" w:rsidRDefault="00614F91" w:rsidP="00732BE1">
      <w:pPr>
        <w:widowControl/>
        <w:ind w:left="420"/>
        <w:rPr>
          <w:lang w:val="fr-FR"/>
        </w:rPr>
      </w:pPr>
      <w:r w:rsidRPr="00DF15A8">
        <w:rPr>
          <w:rFonts w:ascii="Times New Roman" w:eastAsia="Times New Roman" w:hAnsi="Times New Roman"/>
          <w:b/>
          <w:color w:val="000000"/>
          <w:lang w:val="fr-FR"/>
        </w:rPr>
        <w:t xml:space="preserve">e-mail: </w:t>
      </w:r>
      <w:hyperlink w:history="1">
        <w:r w:rsidRPr="00DF15A8">
          <w:rPr>
            <w:rFonts w:ascii="Times New Roman" w:eastAsia="Times New Roman" w:hAnsi="Times New Roman"/>
            <w:b/>
            <w:color w:val="0000FF"/>
            <w:u w:val="single"/>
            <w:lang w:val="fr-FR"/>
          </w:rPr>
          <w:t>yulia.korolkova@mw.mofa.go.jp</w:t>
        </w:r>
      </w:hyperlink>
      <w:r w:rsidRPr="00DF15A8">
        <w:rPr>
          <w:rFonts w:ascii="Times New Roman" w:eastAsia="Times New Roman" w:hAnsi="Times New Roman"/>
          <w:b/>
          <w:color w:val="000000"/>
          <w:lang w:val="fr-FR"/>
        </w:rPr>
        <w:t>; http: // www.ru.emb-japan.go.jp</w:t>
      </w:r>
      <w:r w:rsidRPr="00DF15A8">
        <w:rPr>
          <w:rFonts w:ascii="Times New Roman" w:eastAsia="Times New Roman" w:hAnsi="Times New Roman"/>
          <w:color w:val="000000"/>
          <w:lang w:val="fr-FR"/>
        </w:rPr>
        <w:t> </w:t>
      </w:r>
    </w:p>
    <w:sectPr w:rsidR="00531B12" w:rsidRPr="00DF15A8" w:rsidSect="00EF7B51">
      <w:pgSz w:w="11906" w:h="16838"/>
      <w:pgMar w:top="851" w:right="1174" w:bottom="1418" w:left="1701"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OROLKOVA YULIA" w:date="2025-04-15T11:04:00Z" w:initials="KY">
    <w:p w14:paraId="21F4C726" w14:textId="5EEA86B7" w:rsidR="005550E2" w:rsidRDefault="005550E2">
      <w:r>
        <w:annotationRef/>
      </w:r>
      <w:r>
        <w:fldChar w:fldCharType="begin"/>
      </w:r>
      <w:r>
        <w:instrText xml:space="preserve"> HYPERLINK "mailto:a24819@open.mofa.go.jp"</w:instrText>
      </w:r>
      <w:bookmarkStart w:id="2" w:name="_@_CD07B74A35FD48A58A493D25DA7C7AAFZ"/>
      <w:r>
        <w:fldChar w:fldCharType="separate"/>
      </w:r>
      <w:bookmarkEnd w:id="2"/>
      <w:r w:rsidRPr="0DE1E774">
        <w:rPr>
          <w:noProof/>
        </w:rPr>
        <w:t>@ARIKAWA SATOMI</w:t>
      </w:r>
      <w:r>
        <w:fldChar w:fldCharType="end"/>
      </w:r>
      <w:r w:rsidRPr="288E17C0">
        <w:t xml:space="preserve"> </w:t>
      </w:r>
      <w:r w:rsidRPr="288E17C0">
        <w:t>さん、直しました！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4C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24D052" w16cex:dateUtc="2025-04-15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4C726" w16cid:durableId="1F24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0D48" w14:textId="77777777" w:rsidR="002D4B78" w:rsidRDefault="002D4B78">
      <w:r>
        <w:separator/>
      </w:r>
    </w:p>
  </w:endnote>
  <w:endnote w:type="continuationSeparator" w:id="0">
    <w:p w14:paraId="62BDE63A" w14:textId="77777777" w:rsidR="002D4B78" w:rsidRDefault="002D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u...">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ournal">
    <w:altName w:val="Times New Roman"/>
    <w:panose1 w:val="00000000000000000000"/>
    <w:charset w:val="00"/>
    <w:family w:val="auto"/>
    <w:notTrueType/>
    <w:pitch w:val="fixed"/>
  </w:font>
  <w:font w:name="MS-Mincho">
    <w:altName w:val="ＭＳ 明朝"/>
    <w:panose1 w:val="00000000000000000000"/>
    <w:charset w:val="00"/>
    <w:family w:val="auto"/>
    <w:notTrueType/>
    <w:pitch w:val="fixed"/>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62D0" w14:textId="77777777" w:rsidR="002D4B78" w:rsidRDefault="002D4B78">
      <w:r>
        <w:separator/>
      </w:r>
    </w:p>
  </w:footnote>
  <w:footnote w:type="continuationSeparator" w:id="0">
    <w:p w14:paraId="2A0FEB78" w14:textId="77777777" w:rsidR="002D4B78" w:rsidRDefault="002D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69346B28"/>
    <w:lvl w:ilvl="0">
      <w:start w:val="3"/>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27182FA8"/>
    <w:lvl w:ilvl="0">
      <w:start w:val="1"/>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38847F98"/>
    <w:lvl w:ilvl="0">
      <w:start w:val="2"/>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4"/>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1218705E"/>
    <w:lvl w:ilvl="0">
      <w:start w:val="3"/>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C538B102"/>
    <w:lvl w:ilvl="0">
      <w:start w:val="4"/>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4"/>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46E64FEE"/>
    <w:lvl w:ilvl="0">
      <w:start w:val="5"/>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9"/>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A"/>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B"/>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C"/>
    <w:lvl w:ilvl="0">
      <w:start w:val="4"/>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hybridMultilevel"/>
    <w:tmpl w:val="0000001D"/>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E"/>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F"/>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20"/>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21"/>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C470B056"/>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5"/>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hybridMultilevel"/>
    <w:tmpl w:val="00000029"/>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34" w15:restartNumberingAfterBreak="0">
    <w:nsid w:val="07296265"/>
    <w:multiLevelType w:val="hybridMultilevel"/>
    <w:tmpl w:val="0DF0EFC0"/>
    <w:lvl w:ilvl="0" w:tplc="4BDA7FD8">
      <w:start w:val="1"/>
      <w:numFmt w:val="decimalEnclosedCircle"/>
      <w:lvlText w:val="%1"/>
      <w:lvlJc w:val="left"/>
      <w:pPr>
        <w:ind w:left="-66" w:hanging="360"/>
      </w:pPr>
      <w:rPr>
        <w:rFonts w:ascii="MSu..." w:eastAsia="MSu..." w:hAnsiTheme="minorHAnsi" w:cs="MSu..."/>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5" w15:restartNumberingAfterBreak="0">
    <w:nsid w:val="15010559"/>
    <w:multiLevelType w:val="hybridMultilevel"/>
    <w:tmpl w:val="792882A0"/>
    <w:lvl w:ilvl="0" w:tplc="D7766A18">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36" w15:restartNumberingAfterBreak="0">
    <w:nsid w:val="160E53BD"/>
    <w:multiLevelType w:val="hybridMultilevel"/>
    <w:tmpl w:val="4DBECA5C"/>
    <w:lvl w:ilvl="0" w:tplc="4DE494A0">
      <w:start w:val="2"/>
      <w:numFmt w:val="decimal"/>
      <w:lvlText w:val="(%1)"/>
      <w:lvlJc w:val="left"/>
      <w:pPr>
        <w:ind w:left="-60" w:hanging="360"/>
      </w:pPr>
      <w:rPr>
        <w:rFonts w:hint="default"/>
      </w:rPr>
    </w:lvl>
    <w:lvl w:ilvl="1" w:tplc="04190019" w:tentative="1">
      <w:start w:val="1"/>
      <w:numFmt w:val="lowerLetter"/>
      <w:lvlText w:val="%2."/>
      <w:lvlJc w:val="left"/>
      <w:pPr>
        <w:ind w:left="660" w:hanging="360"/>
      </w:pPr>
    </w:lvl>
    <w:lvl w:ilvl="2" w:tplc="0419001B" w:tentative="1">
      <w:start w:val="1"/>
      <w:numFmt w:val="lowerRoman"/>
      <w:lvlText w:val="%3."/>
      <w:lvlJc w:val="right"/>
      <w:pPr>
        <w:ind w:left="1380" w:hanging="180"/>
      </w:pPr>
    </w:lvl>
    <w:lvl w:ilvl="3" w:tplc="0419000F" w:tentative="1">
      <w:start w:val="1"/>
      <w:numFmt w:val="decimal"/>
      <w:lvlText w:val="%4."/>
      <w:lvlJc w:val="left"/>
      <w:pPr>
        <w:ind w:left="2100" w:hanging="360"/>
      </w:pPr>
    </w:lvl>
    <w:lvl w:ilvl="4" w:tplc="04190019" w:tentative="1">
      <w:start w:val="1"/>
      <w:numFmt w:val="lowerLetter"/>
      <w:lvlText w:val="%5."/>
      <w:lvlJc w:val="left"/>
      <w:pPr>
        <w:ind w:left="2820" w:hanging="360"/>
      </w:pPr>
    </w:lvl>
    <w:lvl w:ilvl="5" w:tplc="0419001B" w:tentative="1">
      <w:start w:val="1"/>
      <w:numFmt w:val="lowerRoman"/>
      <w:lvlText w:val="%6."/>
      <w:lvlJc w:val="right"/>
      <w:pPr>
        <w:ind w:left="3540" w:hanging="180"/>
      </w:pPr>
    </w:lvl>
    <w:lvl w:ilvl="6" w:tplc="0419000F" w:tentative="1">
      <w:start w:val="1"/>
      <w:numFmt w:val="decimal"/>
      <w:lvlText w:val="%7."/>
      <w:lvlJc w:val="left"/>
      <w:pPr>
        <w:ind w:left="4260" w:hanging="360"/>
      </w:pPr>
    </w:lvl>
    <w:lvl w:ilvl="7" w:tplc="04190019" w:tentative="1">
      <w:start w:val="1"/>
      <w:numFmt w:val="lowerLetter"/>
      <w:lvlText w:val="%8."/>
      <w:lvlJc w:val="left"/>
      <w:pPr>
        <w:ind w:left="4980" w:hanging="360"/>
      </w:pPr>
    </w:lvl>
    <w:lvl w:ilvl="8" w:tplc="0419001B" w:tentative="1">
      <w:start w:val="1"/>
      <w:numFmt w:val="lowerRoman"/>
      <w:lvlText w:val="%9."/>
      <w:lvlJc w:val="right"/>
      <w:pPr>
        <w:ind w:left="5700" w:hanging="180"/>
      </w:pPr>
    </w:lvl>
  </w:abstractNum>
  <w:abstractNum w:abstractNumId="37" w15:restartNumberingAfterBreak="0">
    <w:nsid w:val="32D270E2"/>
    <w:multiLevelType w:val="hybridMultilevel"/>
    <w:tmpl w:val="2E94328C"/>
    <w:lvl w:ilvl="0" w:tplc="F99C601A">
      <w:start w:val="1"/>
      <w:numFmt w:val="decimalEnclosedCircle"/>
      <w:lvlText w:val="%1"/>
      <w:lvlJc w:val="left"/>
      <w:pPr>
        <w:ind w:left="-66" w:hanging="360"/>
      </w:pPr>
      <w:rPr>
        <w:rFonts w:ascii="MSu..."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8" w15:restartNumberingAfterBreak="0">
    <w:nsid w:val="38205F4D"/>
    <w:multiLevelType w:val="hybridMultilevel"/>
    <w:tmpl w:val="C4325DC8"/>
    <w:lvl w:ilvl="0" w:tplc="D7766A18">
      <w:start w:val="1"/>
      <w:numFmt w:val="decimal"/>
      <w:lvlText w:val="(%1)"/>
      <w:lvlJc w:val="left"/>
      <w:pPr>
        <w:ind w:left="285" w:hanging="360"/>
      </w:pPr>
      <w:rPr>
        <w:rFonts w:hint="default"/>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39" w15:restartNumberingAfterBreak="0">
    <w:nsid w:val="3C8B582B"/>
    <w:multiLevelType w:val="hybridMultilevel"/>
    <w:tmpl w:val="CB5E49A4"/>
    <w:lvl w:ilvl="0" w:tplc="5114F612">
      <w:start w:val="1"/>
      <w:numFmt w:val="decimal"/>
      <w:lvlText w:val="(%1)"/>
      <w:lvlJc w:val="left"/>
      <w:pPr>
        <w:ind w:left="-15" w:hanging="360"/>
      </w:pPr>
      <w:rPr>
        <w:rFonts w:hint="default"/>
      </w:rPr>
    </w:lvl>
    <w:lvl w:ilvl="1" w:tplc="04190019" w:tentative="1">
      <w:start w:val="1"/>
      <w:numFmt w:val="lowerLetter"/>
      <w:lvlText w:val="%2."/>
      <w:lvlJc w:val="left"/>
      <w:pPr>
        <w:ind w:left="705" w:hanging="360"/>
      </w:pPr>
    </w:lvl>
    <w:lvl w:ilvl="2" w:tplc="0419001B" w:tentative="1">
      <w:start w:val="1"/>
      <w:numFmt w:val="lowerRoman"/>
      <w:lvlText w:val="%3."/>
      <w:lvlJc w:val="right"/>
      <w:pPr>
        <w:ind w:left="1425" w:hanging="180"/>
      </w:pPr>
    </w:lvl>
    <w:lvl w:ilvl="3" w:tplc="0419000F" w:tentative="1">
      <w:start w:val="1"/>
      <w:numFmt w:val="decimal"/>
      <w:lvlText w:val="%4."/>
      <w:lvlJc w:val="left"/>
      <w:pPr>
        <w:ind w:left="2145" w:hanging="360"/>
      </w:pPr>
    </w:lvl>
    <w:lvl w:ilvl="4" w:tplc="04190019" w:tentative="1">
      <w:start w:val="1"/>
      <w:numFmt w:val="lowerLetter"/>
      <w:lvlText w:val="%5."/>
      <w:lvlJc w:val="left"/>
      <w:pPr>
        <w:ind w:left="2865" w:hanging="360"/>
      </w:pPr>
    </w:lvl>
    <w:lvl w:ilvl="5" w:tplc="0419001B" w:tentative="1">
      <w:start w:val="1"/>
      <w:numFmt w:val="lowerRoman"/>
      <w:lvlText w:val="%6."/>
      <w:lvlJc w:val="right"/>
      <w:pPr>
        <w:ind w:left="3585" w:hanging="180"/>
      </w:pPr>
    </w:lvl>
    <w:lvl w:ilvl="6" w:tplc="0419000F" w:tentative="1">
      <w:start w:val="1"/>
      <w:numFmt w:val="decimal"/>
      <w:lvlText w:val="%7."/>
      <w:lvlJc w:val="left"/>
      <w:pPr>
        <w:ind w:left="4305" w:hanging="360"/>
      </w:pPr>
    </w:lvl>
    <w:lvl w:ilvl="7" w:tplc="04190019" w:tentative="1">
      <w:start w:val="1"/>
      <w:numFmt w:val="lowerLetter"/>
      <w:lvlText w:val="%8."/>
      <w:lvlJc w:val="left"/>
      <w:pPr>
        <w:ind w:left="5025" w:hanging="360"/>
      </w:pPr>
    </w:lvl>
    <w:lvl w:ilvl="8" w:tplc="0419001B" w:tentative="1">
      <w:start w:val="1"/>
      <w:numFmt w:val="lowerRoman"/>
      <w:lvlText w:val="%9."/>
      <w:lvlJc w:val="right"/>
      <w:pPr>
        <w:ind w:left="5745" w:hanging="180"/>
      </w:pPr>
    </w:lvl>
  </w:abstractNum>
  <w:abstractNum w:abstractNumId="40" w15:restartNumberingAfterBreak="0">
    <w:nsid w:val="62B57D4C"/>
    <w:multiLevelType w:val="hybridMultilevel"/>
    <w:tmpl w:val="370C2C08"/>
    <w:lvl w:ilvl="0" w:tplc="041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8D010D"/>
    <w:multiLevelType w:val="hybridMultilevel"/>
    <w:tmpl w:val="C832D294"/>
    <w:lvl w:ilvl="0" w:tplc="54B8871C">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num w:numId="1" w16cid:durableId="1324629921">
    <w:abstractNumId w:val="0"/>
  </w:num>
  <w:num w:numId="2" w16cid:durableId="1520390703">
    <w:abstractNumId w:val="1"/>
  </w:num>
  <w:num w:numId="3" w16cid:durableId="376010227">
    <w:abstractNumId w:val="2"/>
  </w:num>
  <w:num w:numId="4" w16cid:durableId="1387148472">
    <w:abstractNumId w:val="3"/>
  </w:num>
  <w:num w:numId="5" w16cid:durableId="447746997">
    <w:abstractNumId w:val="4"/>
  </w:num>
  <w:num w:numId="6" w16cid:durableId="1557811693">
    <w:abstractNumId w:val="5"/>
  </w:num>
  <w:num w:numId="7" w16cid:durableId="710501291">
    <w:abstractNumId w:val="6"/>
  </w:num>
  <w:num w:numId="8" w16cid:durableId="827986357">
    <w:abstractNumId w:val="7"/>
  </w:num>
  <w:num w:numId="9" w16cid:durableId="1233781571">
    <w:abstractNumId w:val="8"/>
  </w:num>
  <w:num w:numId="10" w16cid:durableId="1969508315">
    <w:abstractNumId w:val="9"/>
  </w:num>
  <w:num w:numId="11" w16cid:durableId="884680258">
    <w:abstractNumId w:val="10"/>
  </w:num>
  <w:num w:numId="12" w16cid:durableId="1475676149">
    <w:abstractNumId w:val="11"/>
  </w:num>
  <w:num w:numId="13" w16cid:durableId="594478381">
    <w:abstractNumId w:val="12"/>
  </w:num>
  <w:num w:numId="14" w16cid:durableId="2036733598">
    <w:abstractNumId w:val="13"/>
  </w:num>
  <w:num w:numId="15" w16cid:durableId="1196503470">
    <w:abstractNumId w:val="14"/>
  </w:num>
  <w:num w:numId="16" w16cid:durableId="161314030">
    <w:abstractNumId w:val="15"/>
  </w:num>
  <w:num w:numId="17" w16cid:durableId="226957820">
    <w:abstractNumId w:val="16"/>
  </w:num>
  <w:num w:numId="18" w16cid:durableId="178549448">
    <w:abstractNumId w:val="17"/>
  </w:num>
  <w:num w:numId="19" w16cid:durableId="2101100135">
    <w:abstractNumId w:val="18"/>
  </w:num>
  <w:num w:numId="20" w16cid:durableId="1303466127">
    <w:abstractNumId w:val="19"/>
  </w:num>
  <w:num w:numId="21" w16cid:durableId="1668047377">
    <w:abstractNumId w:val="20"/>
  </w:num>
  <w:num w:numId="22" w16cid:durableId="1822501254">
    <w:abstractNumId w:val="21"/>
  </w:num>
  <w:num w:numId="23" w16cid:durableId="951519590">
    <w:abstractNumId w:val="22"/>
  </w:num>
  <w:num w:numId="24" w16cid:durableId="1833986916">
    <w:abstractNumId w:val="23"/>
  </w:num>
  <w:num w:numId="25" w16cid:durableId="604268011">
    <w:abstractNumId w:val="24"/>
  </w:num>
  <w:num w:numId="26" w16cid:durableId="949699049">
    <w:abstractNumId w:val="25"/>
  </w:num>
  <w:num w:numId="27" w16cid:durableId="126165802">
    <w:abstractNumId w:val="26"/>
  </w:num>
  <w:num w:numId="28" w16cid:durableId="627275238">
    <w:abstractNumId w:val="27"/>
  </w:num>
  <w:num w:numId="29" w16cid:durableId="819343620">
    <w:abstractNumId w:val="28"/>
  </w:num>
  <w:num w:numId="30" w16cid:durableId="1396663584">
    <w:abstractNumId w:val="29"/>
  </w:num>
  <w:num w:numId="31" w16cid:durableId="1060177770">
    <w:abstractNumId w:val="30"/>
  </w:num>
  <w:num w:numId="32" w16cid:durableId="194588209">
    <w:abstractNumId w:val="31"/>
  </w:num>
  <w:num w:numId="33" w16cid:durableId="2129007111">
    <w:abstractNumId w:val="32"/>
  </w:num>
  <w:num w:numId="34" w16cid:durableId="633095358">
    <w:abstractNumId w:val="33"/>
  </w:num>
  <w:num w:numId="35" w16cid:durableId="551967159">
    <w:abstractNumId w:val="40"/>
  </w:num>
  <w:num w:numId="36" w16cid:durableId="815757302">
    <w:abstractNumId w:val="34"/>
  </w:num>
  <w:num w:numId="37" w16cid:durableId="182474410">
    <w:abstractNumId w:val="37"/>
  </w:num>
  <w:num w:numId="38" w16cid:durableId="949243771">
    <w:abstractNumId w:val="35"/>
  </w:num>
  <w:num w:numId="39" w16cid:durableId="230359160">
    <w:abstractNumId w:val="38"/>
  </w:num>
  <w:num w:numId="40" w16cid:durableId="1148397914">
    <w:abstractNumId w:val="41"/>
  </w:num>
  <w:num w:numId="41" w16cid:durableId="967012670">
    <w:abstractNumId w:val="39"/>
  </w:num>
  <w:num w:numId="42" w16cid:durableId="57293680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OLKOVA YULIA">
    <w15:presenceInfo w15:providerId="AD" w15:userId="S::d02662@open.mofa.go.jp::f9cfc495-21f6-4db5-a422-3b669e281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12"/>
    <w:rsid w:val="00071296"/>
    <w:rsid w:val="000752B5"/>
    <w:rsid w:val="00077C51"/>
    <w:rsid w:val="00092424"/>
    <w:rsid w:val="00094371"/>
    <w:rsid w:val="000A1E07"/>
    <w:rsid w:val="000C40D5"/>
    <w:rsid w:val="000D5778"/>
    <w:rsid w:val="001D6296"/>
    <w:rsid w:val="001E565A"/>
    <w:rsid w:val="00214CC3"/>
    <w:rsid w:val="00253940"/>
    <w:rsid w:val="002D31EE"/>
    <w:rsid w:val="002D4B78"/>
    <w:rsid w:val="0031799A"/>
    <w:rsid w:val="0039536F"/>
    <w:rsid w:val="003A7084"/>
    <w:rsid w:val="003B6B4C"/>
    <w:rsid w:val="003E0675"/>
    <w:rsid w:val="00444275"/>
    <w:rsid w:val="00472A88"/>
    <w:rsid w:val="00480E48"/>
    <w:rsid w:val="004A6457"/>
    <w:rsid w:val="004C24F8"/>
    <w:rsid w:val="004C7940"/>
    <w:rsid w:val="004F4D5B"/>
    <w:rsid w:val="00510EA4"/>
    <w:rsid w:val="00531B12"/>
    <w:rsid w:val="005550E2"/>
    <w:rsid w:val="00562F0E"/>
    <w:rsid w:val="00570529"/>
    <w:rsid w:val="00585B5C"/>
    <w:rsid w:val="005C1328"/>
    <w:rsid w:val="005E4624"/>
    <w:rsid w:val="00614F91"/>
    <w:rsid w:val="006265C4"/>
    <w:rsid w:val="006416FB"/>
    <w:rsid w:val="00672F91"/>
    <w:rsid w:val="006C658A"/>
    <w:rsid w:val="006D5299"/>
    <w:rsid w:val="006E243D"/>
    <w:rsid w:val="006F5310"/>
    <w:rsid w:val="00732BE1"/>
    <w:rsid w:val="00741930"/>
    <w:rsid w:val="007446D6"/>
    <w:rsid w:val="00764ACE"/>
    <w:rsid w:val="007D277B"/>
    <w:rsid w:val="00813F10"/>
    <w:rsid w:val="00847C2B"/>
    <w:rsid w:val="00891E47"/>
    <w:rsid w:val="00895CFA"/>
    <w:rsid w:val="008B10A3"/>
    <w:rsid w:val="00900400"/>
    <w:rsid w:val="009038E4"/>
    <w:rsid w:val="00905F10"/>
    <w:rsid w:val="00921062"/>
    <w:rsid w:val="00943A8A"/>
    <w:rsid w:val="00990F75"/>
    <w:rsid w:val="00A045F8"/>
    <w:rsid w:val="00A140B8"/>
    <w:rsid w:val="00A23F4F"/>
    <w:rsid w:val="00A32947"/>
    <w:rsid w:val="00A372CE"/>
    <w:rsid w:val="00A87705"/>
    <w:rsid w:val="00AC7844"/>
    <w:rsid w:val="00BA1BA1"/>
    <w:rsid w:val="00BA3712"/>
    <w:rsid w:val="00BB7B4B"/>
    <w:rsid w:val="00D4103A"/>
    <w:rsid w:val="00DA325C"/>
    <w:rsid w:val="00DF15A8"/>
    <w:rsid w:val="00E81418"/>
    <w:rsid w:val="00EB6051"/>
    <w:rsid w:val="00ED0A74"/>
    <w:rsid w:val="00EF7B51"/>
    <w:rsid w:val="00FD1313"/>
    <w:rsid w:val="00FE43BA"/>
    <w:rsid w:val="05E9899C"/>
    <w:rsid w:val="061043AE"/>
    <w:rsid w:val="0742D802"/>
    <w:rsid w:val="08360267"/>
    <w:rsid w:val="085E58FF"/>
    <w:rsid w:val="09434886"/>
    <w:rsid w:val="0974F2E6"/>
    <w:rsid w:val="0A162344"/>
    <w:rsid w:val="0C089CB0"/>
    <w:rsid w:val="0C50ED99"/>
    <w:rsid w:val="0CD4035C"/>
    <w:rsid w:val="0D672C3B"/>
    <w:rsid w:val="0EAE9803"/>
    <w:rsid w:val="1049E123"/>
    <w:rsid w:val="1150C30C"/>
    <w:rsid w:val="127310EA"/>
    <w:rsid w:val="1353E93E"/>
    <w:rsid w:val="146139FB"/>
    <w:rsid w:val="1473CA61"/>
    <w:rsid w:val="14920E22"/>
    <w:rsid w:val="15C21A55"/>
    <w:rsid w:val="16263A7F"/>
    <w:rsid w:val="16DAC828"/>
    <w:rsid w:val="170C42AA"/>
    <w:rsid w:val="1895CE99"/>
    <w:rsid w:val="1B0E262C"/>
    <w:rsid w:val="1C58A4BD"/>
    <w:rsid w:val="1DB3953B"/>
    <w:rsid w:val="1EC0A60C"/>
    <w:rsid w:val="1F19EEF2"/>
    <w:rsid w:val="1F221A12"/>
    <w:rsid w:val="1FE79855"/>
    <w:rsid w:val="206052B0"/>
    <w:rsid w:val="2179C67A"/>
    <w:rsid w:val="217EB620"/>
    <w:rsid w:val="2321BFBF"/>
    <w:rsid w:val="2639B5EB"/>
    <w:rsid w:val="281D042A"/>
    <w:rsid w:val="282F91DE"/>
    <w:rsid w:val="28B01B2B"/>
    <w:rsid w:val="28DEEF0C"/>
    <w:rsid w:val="2AF67B8B"/>
    <w:rsid w:val="2C3BBE60"/>
    <w:rsid w:val="2D38A77A"/>
    <w:rsid w:val="2D86C063"/>
    <w:rsid w:val="2DD46010"/>
    <w:rsid w:val="2DD9354D"/>
    <w:rsid w:val="2DDC6FFB"/>
    <w:rsid w:val="2E81934D"/>
    <w:rsid w:val="306E0747"/>
    <w:rsid w:val="30D1CF1F"/>
    <w:rsid w:val="3340896E"/>
    <w:rsid w:val="33BEAC25"/>
    <w:rsid w:val="34642C33"/>
    <w:rsid w:val="34ED4A03"/>
    <w:rsid w:val="363D69F2"/>
    <w:rsid w:val="36641450"/>
    <w:rsid w:val="36B0B9D3"/>
    <w:rsid w:val="36E31E22"/>
    <w:rsid w:val="387A60D3"/>
    <w:rsid w:val="40B16C06"/>
    <w:rsid w:val="41DA0559"/>
    <w:rsid w:val="42519780"/>
    <w:rsid w:val="452D4242"/>
    <w:rsid w:val="46490797"/>
    <w:rsid w:val="4912C906"/>
    <w:rsid w:val="491C58DC"/>
    <w:rsid w:val="49781835"/>
    <w:rsid w:val="4A383265"/>
    <w:rsid w:val="4B52B2CE"/>
    <w:rsid w:val="4B5ED663"/>
    <w:rsid w:val="4B9DE5C6"/>
    <w:rsid w:val="4BA37687"/>
    <w:rsid w:val="4D62811D"/>
    <w:rsid w:val="4D8F1097"/>
    <w:rsid w:val="4E8EA95F"/>
    <w:rsid w:val="4F8D8BDA"/>
    <w:rsid w:val="515922CC"/>
    <w:rsid w:val="5311B5C3"/>
    <w:rsid w:val="54BE9554"/>
    <w:rsid w:val="5632EB10"/>
    <w:rsid w:val="57206E35"/>
    <w:rsid w:val="577C7201"/>
    <w:rsid w:val="58BC2423"/>
    <w:rsid w:val="58F98EDC"/>
    <w:rsid w:val="59BCFA35"/>
    <w:rsid w:val="5A5CB4A9"/>
    <w:rsid w:val="5A77979F"/>
    <w:rsid w:val="5B2F179F"/>
    <w:rsid w:val="5B425B95"/>
    <w:rsid w:val="5C3F30FD"/>
    <w:rsid w:val="5D0C97C9"/>
    <w:rsid w:val="5DD977F4"/>
    <w:rsid w:val="605FE5FE"/>
    <w:rsid w:val="612F627A"/>
    <w:rsid w:val="6187F55B"/>
    <w:rsid w:val="627539B8"/>
    <w:rsid w:val="633B08E9"/>
    <w:rsid w:val="644DCE84"/>
    <w:rsid w:val="64A9601A"/>
    <w:rsid w:val="66569B1B"/>
    <w:rsid w:val="66FF2E5A"/>
    <w:rsid w:val="68011263"/>
    <w:rsid w:val="6931DAE9"/>
    <w:rsid w:val="6A91CE9E"/>
    <w:rsid w:val="6BA198ED"/>
    <w:rsid w:val="6EDA1B9B"/>
    <w:rsid w:val="6F1053A1"/>
    <w:rsid w:val="717090A2"/>
    <w:rsid w:val="71D0698A"/>
    <w:rsid w:val="72C7F8C4"/>
    <w:rsid w:val="72E860BB"/>
    <w:rsid w:val="72FEAF14"/>
    <w:rsid w:val="74F7DBBB"/>
    <w:rsid w:val="75420C14"/>
    <w:rsid w:val="75ED451B"/>
    <w:rsid w:val="76144694"/>
    <w:rsid w:val="76D49BEC"/>
    <w:rsid w:val="775888B6"/>
    <w:rsid w:val="78A40119"/>
    <w:rsid w:val="79463448"/>
    <w:rsid w:val="79B6AB8F"/>
    <w:rsid w:val="79BDF711"/>
    <w:rsid w:val="79D2CAD1"/>
    <w:rsid w:val="7AE58A7D"/>
    <w:rsid w:val="7C25B870"/>
    <w:rsid w:val="7D2D55C7"/>
    <w:rsid w:val="7D375EBD"/>
    <w:rsid w:val="7DC7FF8B"/>
    <w:rsid w:val="7EE428D9"/>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8E0AD"/>
  <w15:chartTrackingRefBased/>
  <w15:docId w15:val="{BD6D2429-65A6-4F72-A7CD-44917197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14F91"/>
    <w:pPr>
      <w:tabs>
        <w:tab w:val="center" w:pos="4252"/>
        <w:tab w:val="right" w:pos="8504"/>
      </w:tabs>
      <w:snapToGrid w:val="0"/>
    </w:pPr>
  </w:style>
  <w:style w:type="character" w:customStyle="1" w:styleId="a6">
    <w:name w:val="ヘッダー (文字)"/>
    <w:basedOn w:val="a0"/>
    <w:link w:val="a5"/>
    <w:uiPriority w:val="99"/>
    <w:rsid w:val="00614F91"/>
  </w:style>
  <w:style w:type="paragraph" w:styleId="a7">
    <w:name w:val="footer"/>
    <w:basedOn w:val="a"/>
    <w:link w:val="a8"/>
    <w:uiPriority w:val="99"/>
    <w:unhideWhenUsed/>
    <w:rsid w:val="00614F91"/>
    <w:pPr>
      <w:tabs>
        <w:tab w:val="center" w:pos="4252"/>
        <w:tab w:val="right" w:pos="8504"/>
      </w:tabs>
      <w:snapToGrid w:val="0"/>
    </w:pPr>
  </w:style>
  <w:style w:type="character" w:customStyle="1" w:styleId="a8">
    <w:name w:val="フッター (文字)"/>
    <w:basedOn w:val="a0"/>
    <w:link w:val="a7"/>
    <w:uiPriority w:val="99"/>
    <w:rsid w:val="00614F91"/>
  </w:style>
  <w:style w:type="paragraph" w:styleId="a9">
    <w:name w:val="List Paragraph"/>
    <w:basedOn w:val="a"/>
    <w:uiPriority w:val="34"/>
    <w:qFormat/>
    <w:rsid w:val="00077C51"/>
    <w:pPr>
      <w:ind w:leftChars="400" w:left="840"/>
    </w:pPr>
  </w:style>
  <w:style w:type="paragraph" w:customStyle="1" w:styleId="Default">
    <w:name w:val="Default"/>
    <w:rsid w:val="005C1328"/>
    <w:pPr>
      <w:autoSpaceDE w:val="0"/>
      <w:autoSpaceDN w:val="0"/>
      <w:adjustRightInd w:val="0"/>
    </w:pPr>
    <w:rPr>
      <w:rFonts w:ascii="MSu..." w:eastAsia="MSu..." w:cs="MSu..."/>
      <w:color w:val="000000"/>
      <w:kern w:val="0"/>
      <w:sz w:val="24"/>
      <w:szCs w:val="24"/>
      <w:lang w:val="ru-RU"/>
    </w:rPr>
  </w:style>
  <w:style w:type="character" w:styleId="aa">
    <w:name w:val="annotation reference"/>
    <w:basedOn w:val="a0"/>
    <w:uiPriority w:val="99"/>
    <w:semiHidden/>
    <w:unhideWhenUsed/>
    <w:rsid w:val="00DF15A8"/>
    <w:rPr>
      <w:sz w:val="18"/>
      <w:szCs w:val="18"/>
    </w:rPr>
  </w:style>
  <w:style w:type="paragraph" w:styleId="ab">
    <w:name w:val="annotation text"/>
    <w:basedOn w:val="a"/>
    <w:link w:val="ac"/>
    <w:uiPriority w:val="99"/>
    <w:unhideWhenUsed/>
    <w:rsid w:val="00DF15A8"/>
    <w:pPr>
      <w:jc w:val="left"/>
    </w:pPr>
  </w:style>
  <w:style w:type="character" w:customStyle="1" w:styleId="ac">
    <w:name w:val="コメント文字列 (文字)"/>
    <w:basedOn w:val="a0"/>
    <w:link w:val="ab"/>
    <w:uiPriority w:val="99"/>
    <w:rsid w:val="00DF15A8"/>
  </w:style>
  <w:style w:type="paragraph" w:styleId="ad">
    <w:name w:val="annotation subject"/>
    <w:basedOn w:val="ab"/>
    <w:next w:val="ab"/>
    <w:link w:val="ae"/>
    <w:uiPriority w:val="99"/>
    <w:semiHidden/>
    <w:unhideWhenUsed/>
    <w:rsid w:val="00DF15A8"/>
    <w:rPr>
      <w:b/>
      <w:bCs/>
    </w:rPr>
  </w:style>
  <w:style w:type="character" w:customStyle="1" w:styleId="ae">
    <w:name w:val="コメント内容 (文字)"/>
    <w:basedOn w:val="ac"/>
    <w:link w:val="ad"/>
    <w:uiPriority w:val="99"/>
    <w:semiHidden/>
    <w:rsid w:val="00DF15A8"/>
    <w:rPr>
      <w:b/>
      <w:bCs/>
    </w:rPr>
  </w:style>
  <w:style w:type="paragraph" w:styleId="af">
    <w:name w:val="Revision"/>
    <w:hidden/>
    <w:uiPriority w:val="99"/>
    <w:semiHidden/>
    <w:rsid w:val="0076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commentsExtensible.xml" Type="http://schemas.microsoft.com/office/2018/08/relationships/commentsExtensible"/><Relationship Id="rId15" Target="fontTable.xml" Type="http://schemas.openxmlformats.org/officeDocument/2006/relationships/fontTable"/><Relationship Id="rId16" Target="people.xml" Type="http://schemas.microsoft.com/office/2011/relationships/people"/><Relationship Id="rId17" Target="theme/theme1.xml" Type="http://schemas.openxmlformats.org/officeDocument/2006/relationships/theme"/><Relationship Id="rId18" Target="documenttasks/documenttasks1.xml" Type="http://schemas.microsoft.com/office/2019/05/relationships/documenttasks"/><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documenttasks/documenttasks1.xml><?xml version="1.0" encoding="utf-8"?>
<t:Tasks xmlns:t="http://schemas.microsoft.com/office/tasks/2019/documenttasks" xmlns:oel="http://schemas.microsoft.com/office/2019/extlst">
  <t:Task id="{837CB93C-9457-4977-B62C-23BE69602443}">
    <t:Anchor>
      <t:Comment id="1162354216"/>
    </t:Anchor>
    <t:History>
      <t:Event id="{AA12F3BC-5362-4F8D-9EFF-D46A53DDC735}" time="2025-04-15T07:52:11.862Z">
        <t:Attribution userId="S::a24819@open.mofa.go.jp::5ebf054e-b24b-4993-a89d-950e7390404a" userProvider="AD" userName="ARIKAWA SATOMI"/>
        <t:Anchor>
          <t:Comment id="1162354216"/>
        </t:Anchor>
        <t:Create/>
      </t:Event>
      <t:Event id="{8DC50589-50F9-42FB-8A28-95EF8D440A2E}" time="2025-04-15T07:52:11.862Z">
        <t:Attribution userId="S::a24819@open.mofa.go.jp::5ebf054e-b24b-4993-a89d-950e7390404a" userProvider="AD" userName="ARIKAWA SATOMI"/>
        <t:Anchor>
          <t:Comment id="1162354216"/>
        </t:Anchor>
        <t:Assign userId="S::d02662@open.mofa.go.jp::f9cfc495-21f6-4db5-a422-3b669e281996" userProvider="AD" userName="KOROLKOVA YULIA"/>
      </t:Event>
      <t:Event id="{2DD39B4E-9410-4249-BAA4-1F096A02674D}" time="2025-04-15T07:52:11.862Z">
        <t:Attribution userId="S::a24819@open.mofa.go.jp::5ebf054e-b24b-4993-a89d-950e7390404a" userProvider="AD" userName="ARIKAWA SATOMI"/>
        <t:Anchor>
          <t:Comment id="1162354216"/>
        </t:Anchor>
        <t:SetTitle title="@KOROLKOVA YULIA さん、こちらも露訳お願いいたします！"/>
      </t:Event>
    </t:History>
  </t:Task>
</t:Task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535349-3d6a-45eb-b386-3a858d52d71b" xsi:nil="true"/>
    <lcf76f155ced4ddcb4097134ff3c332f xmlns="de0fdcd6-3a9c-442b-9596-0c9b19bfc7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0BBC2FEE09DC4CAD67F5057A62EB41" ma:contentTypeVersion="17" ma:contentTypeDescription="新しいドキュメントを作成します。" ma:contentTypeScope="" ma:versionID="047328fd003110f4fc99fc606f9ad425">
  <xsd:schema xmlns:xsd="http://www.w3.org/2001/XMLSchema" xmlns:xs="http://www.w3.org/2001/XMLSchema" xmlns:p="http://schemas.microsoft.com/office/2006/metadata/properties" xmlns:ns2="de0fdcd6-3a9c-442b-9596-0c9b19bfc742" xmlns:ns3="cd535349-3d6a-45eb-b386-3a858d52d71b" targetNamespace="http://schemas.microsoft.com/office/2006/metadata/properties" ma:root="true" ma:fieldsID="9fc653fa6cb5d36c97bf718c7ae3f54d" ns2:_="" ns3:_="">
    <xsd:import namespace="de0fdcd6-3a9c-442b-9596-0c9b19bfc742"/>
    <xsd:import namespace="cd535349-3d6a-45eb-b386-3a858d52d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dcd6-3a9c-442b-9596-0c9b19bfc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35349-3d6a-45eb-b386-3a858d52d71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cec8651-0306-466e-9c7f-995bf57281b5}" ma:internalName="TaxCatchAll" ma:showField="CatchAllData" ma:web="cd535349-3d6a-45eb-b386-3a858d52d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77DF3-F6B5-45D4-8817-49F371647DA5}">
  <ds:schemaRefs>
    <ds:schemaRef ds:uri="http://schemas.openxmlformats.org/officeDocument/2006/bibliography"/>
  </ds:schemaRefs>
</ds:datastoreItem>
</file>

<file path=customXml/itemProps2.xml><?xml version="1.0" encoding="utf-8"?>
<ds:datastoreItem xmlns:ds="http://schemas.openxmlformats.org/officeDocument/2006/customXml" ds:itemID="{DAF7AA3E-6D54-4976-82E4-CAE93E7FFA8D}">
  <ds:schemaRefs>
    <ds:schemaRef ds:uri="http://schemas.microsoft.com/sharepoint/v3/contenttype/forms"/>
  </ds:schemaRefs>
</ds:datastoreItem>
</file>

<file path=customXml/itemProps3.xml><?xml version="1.0" encoding="utf-8"?>
<ds:datastoreItem xmlns:ds="http://schemas.openxmlformats.org/officeDocument/2006/customXml" ds:itemID="{4341861C-AC14-4487-8376-210CF1A356D7}">
  <ds:schemaRefs>
    <ds:schemaRef ds:uri="http://schemas.microsoft.com/office/2006/metadata/properties"/>
    <ds:schemaRef ds:uri="http://schemas.microsoft.com/office/infopath/2007/PartnerControls"/>
    <ds:schemaRef ds:uri="cd535349-3d6a-45eb-b386-3a858d52d71b"/>
    <ds:schemaRef ds:uri="de0fdcd6-3a9c-442b-9596-0c9b19bfc742"/>
  </ds:schemaRefs>
</ds:datastoreItem>
</file>

<file path=customXml/itemProps4.xml><?xml version="1.0" encoding="utf-8"?>
<ds:datastoreItem xmlns:ds="http://schemas.openxmlformats.org/officeDocument/2006/customXml" ds:itemID="{E7896033-198D-4E2B-B611-2BD2CFDF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dcd6-3a9c-442b-9596-0c9b19bfc742"/>
    <ds:schemaRef ds:uri="cd535349-3d6a-45eb-b386-3a858d52d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6778</Words>
  <Characters>38640</Characters>
  <DocSecurity>0</DocSecurity>
  <Lines>322</Lines>
  <Paragraphs>90</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45328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0x010100560BBC2FEE09DC4CAD67F5057A62EB41</vt:lpwstr>
  </property>
  <property fmtid="{D5CDD505-2E9C-101B-9397-08002B2CF9AE}" pid="3" name="MediaServiceImageTags">
    <vt:lpwstr/>
  </property>
</Properties>
</file>